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7F8D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UNIVERZITNÍ CENTRUM ENERGETICKY EFEKTIVNÍCH BUDOV ČVUT V PRAZE </w:t>
      </w:r>
    </w:p>
    <w:p w14:paraId="6A101DE9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>TŘINECKÁ 1024, BUŠTĚHRAD</w:t>
      </w:r>
    </w:p>
    <w:p w14:paraId="07585DBF" w14:textId="7C528DF8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lang w:val="cs-CZ"/>
        </w:rPr>
        <w:t xml:space="preserve">V BUŠTĚHRADĚ </w:t>
      </w:r>
      <w:r w:rsidR="005B456D">
        <w:rPr>
          <w:lang w:val="cs-CZ"/>
        </w:rPr>
        <w:t>4</w:t>
      </w:r>
      <w:r w:rsidRPr="007C683E">
        <w:rPr>
          <w:lang w:val="cs-CZ"/>
        </w:rPr>
        <w:t xml:space="preserve">. </w:t>
      </w:r>
      <w:r w:rsidR="005B456D">
        <w:rPr>
          <w:lang w:val="cs-CZ"/>
        </w:rPr>
        <w:t>5</w:t>
      </w:r>
      <w:r w:rsidRPr="007C683E">
        <w:rPr>
          <w:lang w:val="cs-CZ"/>
        </w:rPr>
        <w:t>. 202</w:t>
      </w:r>
      <w:r w:rsidR="00CA1D8B">
        <w:rPr>
          <w:lang w:val="cs-CZ"/>
        </w:rPr>
        <w:t>6</w:t>
      </w:r>
      <w:r w:rsidRPr="007C683E">
        <w:rPr>
          <w:lang w:val="cs-CZ"/>
        </w:rPr>
        <w:t xml:space="preserve"> </w:t>
      </w:r>
    </w:p>
    <w:p w14:paraId="641123A7" w14:textId="77777777" w:rsidR="00891323" w:rsidRPr="007C683E" w:rsidRDefault="00891323" w:rsidP="00891323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0091B183" w14:textId="77777777" w:rsidR="00891323" w:rsidRPr="007C683E" w:rsidRDefault="00891323" w:rsidP="00891323">
      <w:pPr>
        <w:pStyle w:val="Zahlavi"/>
        <w:spacing w:line="240" w:lineRule="auto"/>
        <w:jc w:val="both"/>
        <w:rPr>
          <w:lang w:val="cs-CZ"/>
        </w:rPr>
      </w:pPr>
      <w:r w:rsidRPr="007C683E">
        <w:rPr>
          <w:rFonts w:cs="Arial"/>
          <w:color w:val="000000" w:themeColor="text1"/>
          <w:lang w:val="cs-CZ"/>
        </w:rPr>
        <w:t>KONTAKT PRO MÉDIA | </w:t>
      </w:r>
      <w:r w:rsidRPr="007C683E">
        <w:rPr>
          <w:lang w:val="cs-CZ"/>
        </w:rPr>
        <w:t xml:space="preserve">Ing. TEREZA VALENTOVÁ </w:t>
      </w:r>
    </w:p>
    <w:p w14:paraId="526F0401" w14:textId="62119B0F" w:rsidR="00891323" w:rsidRPr="0041339E" w:rsidRDefault="00891323" w:rsidP="0041339E">
      <w:pPr>
        <w:pStyle w:val="Zahlavi"/>
        <w:spacing w:line="240" w:lineRule="auto"/>
        <w:jc w:val="both"/>
        <w:rPr>
          <w:lang w:val="cs-CZ"/>
        </w:rPr>
      </w:pPr>
      <w:hyperlink r:id="rId11" w:history="1">
        <w:r w:rsidRPr="007C683E">
          <w:rPr>
            <w:rStyle w:val="Hyperlink0"/>
            <w:lang w:val="cs-CZ"/>
          </w:rPr>
          <w:t>TEREZA.VALENTOVA.2@cvut.cz</w:t>
        </w:r>
      </w:hyperlink>
      <w:r w:rsidRPr="007C683E">
        <w:rPr>
          <w:lang w:val="cs-CZ"/>
        </w:rPr>
        <w:t>, +420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770</w:t>
      </w:r>
      <w:r w:rsidRPr="007C683E">
        <w:rPr>
          <w:rFonts w:ascii="Cambria" w:hAnsi="Cambria"/>
          <w:lang w:val="cs-CZ"/>
        </w:rPr>
        <w:t> </w:t>
      </w:r>
      <w:r w:rsidRPr="007C683E">
        <w:rPr>
          <w:lang w:val="cs-CZ"/>
        </w:rPr>
        <w:t>193</w:t>
      </w:r>
      <w:r w:rsidRPr="007C683E">
        <w:rPr>
          <w:rFonts w:ascii="Cambria" w:hAnsi="Cambria" w:cs="Cambria"/>
          <w:lang w:val="cs-CZ"/>
        </w:rPr>
        <w:t> </w:t>
      </w:r>
      <w:r w:rsidRPr="007C683E">
        <w:rPr>
          <w:lang w:val="cs-CZ"/>
        </w:rPr>
        <w:t>815</w:t>
      </w:r>
    </w:p>
    <w:p w14:paraId="07F9830B" w14:textId="77777777" w:rsidR="00891323" w:rsidRPr="00743B76" w:rsidRDefault="00891323" w:rsidP="00891323">
      <w:pPr>
        <w:spacing w:line="240" w:lineRule="auto"/>
        <w:jc w:val="both"/>
        <w:rPr>
          <w:rFonts w:cs="Arial"/>
          <w:color w:val="000000"/>
          <w:sz w:val="18"/>
        </w:rPr>
      </w:pPr>
    </w:p>
    <w:p w14:paraId="7B09C20C" w14:textId="77777777" w:rsidR="00EC0FDC" w:rsidRPr="00203BDB" w:rsidRDefault="00EC0FDC" w:rsidP="00891323">
      <w:pPr>
        <w:jc w:val="both"/>
        <w:rPr>
          <w:rFonts w:eastAsia="Times New Roman" w:cs="Arial"/>
          <w:color w:val="000000"/>
          <w:sz w:val="24"/>
          <w:lang w:eastAsia="cs-CZ" w:bidi="ar-SA"/>
        </w:rPr>
      </w:pPr>
    </w:p>
    <w:p w14:paraId="74BC379A" w14:textId="77777777" w:rsidR="008F11F5" w:rsidRDefault="008F11F5" w:rsidP="008F11F5">
      <w:pPr>
        <w:rPr>
          <w:b/>
          <w:bCs/>
          <w:sz w:val="32"/>
          <w:szCs w:val="32"/>
        </w:rPr>
      </w:pPr>
      <w:r w:rsidRPr="008F11F5">
        <w:rPr>
          <w:b/>
          <w:bCs/>
          <w:sz w:val="32"/>
          <w:szCs w:val="32"/>
        </w:rPr>
        <w:t>UCEEB ČVUT a Národní síť Zdravých měst ČR uzavřely memorandum o spolupráci</w:t>
      </w:r>
    </w:p>
    <w:p w14:paraId="28F6EB8B" w14:textId="77777777" w:rsidR="008F11F5" w:rsidRPr="008F11F5" w:rsidRDefault="008F11F5" w:rsidP="008F11F5">
      <w:pPr>
        <w:rPr>
          <w:b/>
          <w:bCs/>
          <w:sz w:val="32"/>
          <w:szCs w:val="32"/>
        </w:rPr>
      </w:pPr>
    </w:p>
    <w:p w14:paraId="73AE0794" w14:textId="77777777" w:rsidR="008F11F5" w:rsidRDefault="008F11F5" w:rsidP="008F11F5">
      <w:pPr>
        <w:rPr>
          <w:b/>
          <w:bCs/>
        </w:rPr>
      </w:pPr>
      <w:r w:rsidRPr="008F11F5">
        <w:rPr>
          <w:b/>
          <w:bCs/>
        </w:rPr>
        <w:t>Univerzitní centrum energeticky efektivních budov ČVUT (UCEEB) a Národní síť Zdravých měst České republiky (NSZM ČR) podepsaly memorandum o spolupráci zaměřené na podporu zdraví, kvality života a udržitelného rozvoje ve městech, obcích a regionech České republiky.</w:t>
      </w:r>
    </w:p>
    <w:p w14:paraId="0520ACDB" w14:textId="77777777" w:rsidR="008F11F5" w:rsidRPr="008F11F5" w:rsidRDefault="008F11F5" w:rsidP="008F11F5"/>
    <w:p w14:paraId="7665A3AF" w14:textId="77777777" w:rsidR="008F11F5" w:rsidRDefault="008F11F5" w:rsidP="008F11F5">
      <w:r w:rsidRPr="008F11F5">
        <w:t>Partnerství propojí výzkumné know-how UCEEB v oblasti kvalitní a udržitelné výstavby, energetiky měst a obcí a kvality prostředí s rozsáhlou sítí 150 měst, obcí a regionů v ČR zapojených do mezinárodního programu Zdravé město WHO. Cílem spolupráce je především sdílení odborných poznatků, předávání informací směrem k městům, obcím i veřejnosti a společná prezentace témat souvisejících s udržitelným rozvojem a zdravým prostředím pro život.</w:t>
      </w:r>
    </w:p>
    <w:p w14:paraId="313C0380" w14:textId="77777777" w:rsidR="008F11F5" w:rsidRPr="008F11F5" w:rsidRDefault="008F11F5" w:rsidP="008F11F5"/>
    <w:p w14:paraId="34457892" w14:textId="3FBE5CC8" w:rsidR="008F11F5" w:rsidRDefault="008F11F5" w:rsidP="008F11F5">
      <w:r w:rsidRPr="008F11F5">
        <w:rPr>
          <w:i/>
          <w:iCs/>
        </w:rPr>
        <w:t xml:space="preserve">„Spolupráce s Národní sítí Zdravých měst nám umožní dostat výsledky výzkumu ještě blíže k praxi. Města dnes řeší energetiku, kvalitu prostředí i klimatickou adaptaci a potřebují spolehlivá data i inovativní řešení. Tímto </w:t>
      </w:r>
      <w:r w:rsidR="008749EF">
        <w:rPr>
          <w:i/>
          <w:iCs/>
        </w:rPr>
        <w:t>m</w:t>
      </w:r>
      <w:r w:rsidRPr="008F11F5">
        <w:rPr>
          <w:i/>
          <w:iCs/>
        </w:rPr>
        <w:t>emorandem prohlubujeme přenos know-how z aplikovaného výzkumu do měst, který nastartoval projekt CESMOD, podpořený Technologickou agenturou České republiky.“</w:t>
      </w:r>
      <w:r w:rsidRPr="008F11F5">
        <w:t xml:space="preserve"> říká Robert Jára, ředitel UCEEB</w:t>
      </w:r>
      <w:r w:rsidR="00F03ED4">
        <w:t xml:space="preserve"> ČVUT</w:t>
      </w:r>
      <w:r w:rsidRPr="008F11F5">
        <w:t>.</w:t>
      </w:r>
    </w:p>
    <w:p w14:paraId="678A7D92" w14:textId="77777777" w:rsidR="008F11F5" w:rsidRPr="008F11F5" w:rsidRDefault="008F11F5" w:rsidP="008F11F5"/>
    <w:p w14:paraId="682F4696" w14:textId="77777777" w:rsidR="008F11F5" w:rsidRDefault="008F11F5" w:rsidP="008F11F5">
      <w:r w:rsidRPr="008F11F5">
        <w:rPr>
          <w:i/>
          <w:iCs/>
        </w:rPr>
        <w:t>„Propojení municipalit s výzkumnými institucemi je klíčové pro dlouhodobé zlepšování kvality života obyvatel. Partnerství s UCEEB přináší našim členům přístup k aktuálním poznatkům i konkrétním řešením pro rozvoj měst a obcí,“</w:t>
      </w:r>
      <w:r w:rsidRPr="008F11F5">
        <w:t xml:space="preserve"> doplňuje Petr Švec, ředitel NSZM ČR.</w:t>
      </w:r>
    </w:p>
    <w:p w14:paraId="7115FF3A" w14:textId="77777777" w:rsidR="008F11F5" w:rsidRPr="008F11F5" w:rsidRDefault="008F11F5" w:rsidP="008F11F5"/>
    <w:p w14:paraId="78B3E89E" w14:textId="77777777" w:rsidR="008F11F5" w:rsidRDefault="008F11F5" w:rsidP="008F11F5">
      <w:r w:rsidRPr="008F11F5">
        <w:t xml:space="preserve">UCEEB dlouhodobě spolupracuje s municipalitami například při přípravě stavebních projektů do budov či prostranství, při tvorbě energetických koncepcí, při plánování územního rozvoje nebo při zavádění inovativních a energeticky úsporných řešení. Národní síť Zdravých měst ČR, která již více než 30 let sdružuje města, obce a regiony </w:t>
      </w:r>
      <w:r w:rsidRPr="008F11F5">
        <w:lastRenderedPageBreak/>
        <w:t>usilující o zvyšování kvality života svých obyvatel, poskytne platformu pro sdílení těchto zkušeností a jejich širší uplatnění v praxi.</w:t>
      </w:r>
    </w:p>
    <w:p w14:paraId="71E69D43" w14:textId="77777777" w:rsidR="008F11F5" w:rsidRPr="008F11F5" w:rsidRDefault="008F11F5" w:rsidP="008F11F5"/>
    <w:p w14:paraId="28EFE678" w14:textId="77777777" w:rsidR="008F11F5" w:rsidRPr="00D33499" w:rsidRDefault="008F11F5" w:rsidP="008F11F5">
      <w:pPr>
        <w:rPr>
          <w:rFonts w:ascii="Arial" w:hAnsi="Arial" w:cs="Arial"/>
          <w:sz w:val="22"/>
          <w:szCs w:val="22"/>
        </w:rPr>
      </w:pPr>
      <w:r w:rsidRPr="008F11F5">
        <w:t>Memorandum je uzavřeno na dobu neurčitou a počítá také s</w:t>
      </w:r>
      <w:r w:rsidRPr="008F11F5">
        <w:rPr>
          <w:rFonts w:ascii="Cambria" w:hAnsi="Cambria" w:cs="Cambria"/>
        </w:rPr>
        <w:t> </w:t>
      </w:r>
      <w:r w:rsidRPr="008F11F5">
        <w:t>pos</w:t>
      </w:r>
      <w:r w:rsidRPr="008F11F5">
        <w:rPr>
          <w:rFonts w:cs="Technika"/>
        </w:rPr>
        <w:t>í</w:t>
      </w:r>
      <w:r w:rsidRPr="008F11F5">
        <w:t>len</w:t>
      </w:r>
      <w:r w:rsidRPr="008F11F5">
        <w:rPr>
          <w:rFonts w:cs="Technika"/>
        </w:rPr>
        <w:t>í</w:t>
      </w:r>
      <w:r w:rsidRPr="008F11F5">
        <w:t>m spolupr</w:t>
      </w:r>
      <w:r w:rsidRPr="008F11F5">
        <w:rPr>
          <w:rFonts w:cs="Technika"/>
        </w:rPr>
        <w:t>á</w:t>
      </w:r>
      <w:r w:rsidRPr="008F11F5">
        <w:t>ce na odborn</w:t>
      </w:r>
      <w:r w:rsidRPr="008F11F5">
        <w:rPr>
          <w:rFonts w:cs="Technika"/>
        </w:rPr>
        <w:t>ý</w:t>
      </w:r>
      <w:r w:rsidRPr="008F11F5">
        <w:t>ch n</w:t>
      </w:r>
      <w:r w:rsidRPr="008F11F5">
        <w:rPr>
          <w:rFonts w:cs="Technika"/>
        </w:rPr>
        <w:t>á</w:t>
      </w:r>
      <w:r w:rsidRPr="008F11F5">
        <w:t>rodn</w:t>
      </w:r>
      <w:r w:rsidRPr="008F11F5">
        <w:rPr>
          <w:rFonts w:cs="Technika"/>
        </w:rPr>
        <w:t>í</w:t>
      </w:r>
      <w:r w:rsidRPr="008F11F5">
        <w:t>ch i mezin</w:t>
      </w:r>
      <w:r w:rsidRPr="008F11F5">
        <w:rPr>
          <w:rFonts w:cs="Technika"/>
        </w:rPr>
        <w:t>á</w:t>
      </w:r>
      <w:r w:rsidRPr="008F11F5">
        <w:t>rodn</w:t>
      </w:r>
      <w:r w:rsidRPr="008F11F5">
        <w:rPr>
          <w:rFonts w:cs="Technika"/>
        </w:rPr>
        <w:t>í</w:t>
      </w:r>
      <w:r w:rsidRPr="008F11F5">
        <w:t>ch projektech.</w:t>
      </w:r>
    </w:p>
    <w:p w14:paraId="6B6C0319" w14:textId="283329B8" w:rsidR="00C021FD" w:rsidRPr="00955468" w:rsidRDefault="00C021FD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hAnsi="Technika" w:cs="Arial"/>
          <w:sz w:val="22"/>
          <w:szCs w:val="22"/>
        </w:rPr>
      </w:pPr>
    </w:p>
    <w:p w14:paraId="23DF80E9" w14:textId="3E2BDAC4" w:rsidR="0064795D" w:rsidRPr="00955468" w:rsidRDefault="001064A8" w:rsidP="0095546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</w:t>
      </w:r>
      <w:proofErr w:type="gram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dokáží</w:t>
      </w:r>
      <w:proofErr w:type="gram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Build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2" w:history="1">
        <w:r w:rsidR="00921830" w:rsidRPr="00955468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955468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955468" w:rsidSect="005D2284">
      <w:headerReference w:type="default" r:id="rId13"/>
      <w:headerReference w:type="first" r:id="rId14"/>
      <w:footerReference w:type="first" r:id="rId15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59AD" w14:textId="77777777" w:rsidR="00D11DC4" w:rsidRDefault="00D11DC4" w:rsidP="003829EA">
      <w:pPr>
        <w:spacing w:line="240" w:lineRule="auto"/>
      </w:pPr>
      <w:r>
        <w:separator/>
      </w:r>
    </w:p>
  </w:endnote>
  <w:endnote w:type="continuationSeparator" w:id="0">
    <w:p w14:paraId="7744A44D" w14:textId="77777777" w:rsidR="00D11DC4" w:rsidRDefault="00D11DC4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roman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8F0F6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8F76" w14:textId="77777777" w:rsidR="00D11DC4" w:rsidRDefault="00D11DC4" w:rsidP="003829EA">
      <w:pPr>
        <w:spacing w:line="240" w:lineRule="auto"/>
      </w:pPr>
      <w:r>
        <w:separator/>
      </w:r>
    </w:p>
  </w:footnote>
  <w:footnote w:type="continuationSeparator" w:id="0">
    <w:p w14:paraId="5E66EC02" w14:textId="77777777" w:rsidR="00D11DC4" w:rsidRDefault="00D11DC4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AC37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Bp1EfcdQIAAGUFAAAOAAAA&#10;AAAAAAAAAAAAAC4CAABkcnMvZTJvRG9jLnhtbFBLAQItABQABgAIAAAAIQCjEhnf3wAAAAsBAAAP&#10;AAAAAAAAAAAAAAAAAM8EAABkcnMvZG93bnJldi54bWxQSwUGAAAAAAQABADzAAAA2wU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7348">
    <w:abstractNumId w:val="5"/>
  </w:num>
  <w:num w:numId="2" w16cid:durableId="160974146">
    <w:abstractNumId w:val="3"/>
  </w:num>
  <w:num w:numId="3" w16cid:durableId="247617114">
    <w:abstractNumId w:val="0"/>
  </w:num>
  <w:num w:numId="4" w16cid:durableId="1307317348">
    <w:abstractNumId w:val="8"/>
  </w:num>
  <w:num w:numId="5" w16cid:durableId="55975437">
    <w:abstractNumId w:val="7"/>
  </w:num>
  <w:num w:numId="6" w16cid:durableId="1339969405">
    <w:abstractNumId w:val="1"/>
  </w:num>
  <w:num w:numId="7" w16cid:durableId="896163895">
    <w:abstractNumId w:val="6"/>
  </w:num>
  <w:num w:numId="8" w16cid:durableId="1560625933">
    <w:abstractNumId w:val="4"/>
  </w:num>
  <w:num w:numId="9" w16cid:durableId="1953781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5238"/>
    <w:rsid w:val="00016822"/>
    <w:rsid w:val="00016AFC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4E8F"/>
    <w:rsid w:val="000D5D47"/>
    <w:rsid w:val="000D7C1C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753"/>
    <w:rsid w:val="00114B39"/>
    <w:rsid w:val="001173CA"/>
    <w:rsid w:val="00125B6F"/>
    <w:rsid w:val="00125CDB"/>
    <w:rsid w:val="00127864"/>
    <w:rsid w:val="00130545"/>
    <w:rsid w:val="001348FC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A78D9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0475"/>
    <w:rsid w:val="00201EDE"/>
    <w:rsid w:val="00203BDB"/>
    <w:rsid w:val="00205C37"/>
    <w:rsid w:val="00207A67"/>
    <w:rsid w:val="002109C7"/>
    <w:rsid w:val="0021613D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8780B"/>
    <w:rsid w:val="00291D39"/>
    <w:rsid w:val="00296C02"/>
    <w:rsid w:val="00296D15"/>
    <w:rsid w:val="00297CB8"/>
    <w:rsid w:val="002A04E9"/>
    <w:rsid w:val="002A4B9F"/>
    <w:rsid w:val="002B187B"/>
    <w:rsid w:val="002B5794"/>
    <w:rsid w:val="002C54BB"/>
    <w:rsid w:val="002D3122"/>
    <w:rsid w:val="002D4522"/>
    <w:rsid w:val="002E581B"/>
    <w:rsid w:val="002F018C"/>
    <w:rsid w:val="002F11C5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1E0F"/>
    <w:rsid w:val="00355919"/>
    <w:rsid w:val="003559A8"/>
    <w:rsid w:val="00361038"/>
    <w:rsid w:val="00362CEF"/>
    <w:rsid w:val="00363503"/>
    <w:rsid w:val="003651C0"/>
    <w:rsid w:val="003669ED"/>
    <w:rsid w:val="00370528"/>
    <w:rsid w:val="0037059C"/>
    <w:rsid w:val="00371198"/>
    <w:rsid w:val="003717F1"/>
    <w:rsid w:val="0037238E"/>
    <w:rsid w:val="00373E52"/>
    <w:rsid w:val="00373FCD"/>
    <w:rsid w:val="00380656"/>
    <w:rsid w:val="00380DBA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339E"/>
    <w:rsid w:val="0041576B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2CB5"/>
    <w:rsid w:val="00475F45"/>
    <w:rsid w:val="004764D3"/>
    <w:rsid w:val="00477D4D"/>
    <w:rsid w:val="004800DB"/>
    <w:rsid w:val="004817D1"/>
    <w:rsid w:val="00487551"/>
    <w:rsid w:val="00487AF1"/>
    <w:rsid w:val="00496C3A"/>
    <w:rsid w:val="004A4750"/>
    <w:rsid w:val="004B24F9"/>
    <w:rsid w:val="004B61BC"/>
    <w:rsid w:val="004B6394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6CFF"/>
    <w:rsid w:val="00512B0E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45DC"/>
    <w:rsid w:val="005559D3"/>
    <w:rsid w:val="0055615C"/>
    <w:rsid w:val="0056284F"/>
    <w:rsid w:val="00562D0B"/>
    <w:rsid w:val="00566042"/>
    <w:rsid w:val="00574099"/>
    <w:rsid w:val="00575C76"/>
    <w:rsid w:val="00577A1E"/>
    <w:rsid w:val="005804CC"/>
    <w:rsid w:val="00582789"/>
    <w:rsid w:val="00584AE2"/>
    <w:rsid w:val="00584D80"/>
    <w:rsid w:val="00585555"/>
    <w:rsid w:val="00587FBE"/>
    <w:rsid w:val="00591334"/>
    <w:rsid w:val="0059135E"/>
    <w:rsid w:val="005920A0"/>
    <w:rsid w:val="00595E0C"/>
    <w:rsid w:val="005A2EC0"/>
    <w:rsid w:val="005B1EC7"/>
    <w:rsid w:val="005B456D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4BDD"/>
    <w:rsid w:val="006438D2"/>
    <w:rsid w:val="0064795D"/>
    <w:rsid w:val="00647F49"/>
    <w:rsid w:val="00655AC1"/>
    <w:rsid w:val="00661F62"/>
    <w:rsid w:val="006648EF"/>
    <w:rsid w:val="00667892"/>
    <w:rsid w:val="00674493"/>
    <w:rsid w:val="006752AD"/>
    <w:rsid w:val="00680A57"/>
    <w:rsid w:val="006847F6"/>
    <w:rsid w:val="006865E5"/>
    <w:rsid w:val="00691939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D2325"/>
    <w:rsid w:val="006E1F9C"/>
    <w:rsid w:val="006E58B6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34A1"/>
    <w:rsid w:val="007344DD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559B9"/>
    <w:rsid w:val="00760C29"/>
    <w:rsid w:val="00761F35"/>
    <w:rsid w:val="0076398B"/>
    <w:rsid w:val="0076597A"/>
    <w:rsid w:val="00766A6F"/>
    <w:rsid w:val="00773DA6"/>
    <w:rsid w:val="0077500B"/>
    <w:rsid w:val="00775641"/>
    <w:rsid w:val="007761B7"/>
    <w:rsid w:val="007832D0"/>
    <w:rsid w:val="00784A8F"/>
    <w:rsid w:val="00784B27"/>
    <w:rsid w:val="00786DC1"/>
    <w:rsid w:val="00790AFA"/>
    <w:rsid w:val="00794916"/>
    <w:rsid w:val="00795613"/>
    <w:rsid w:val="007964F5"/>
    <w:rsid w:val="007A4A42"/>
    <w:rsid w:val="007A754F"/>
    <w:rsid w:val="007B0414"/>
    <w:rsid w:val="007B06F9"/>
    <w:rsid w:val="007B2E6E"/>
    <w:rsid w:val="007B4876"/>
    <w:rsid w:val="007B5531"/>
    <w:rsid w:val="007B5807"/>
    <w:rsid w:val="007B68EC"/>
    <w:rsid w:val="007C5CD0"/>
    <w:rsid w:val="007C683E"/>
    <w:rsid w:val="007D098B"/>
    <w:rsid w:val="007D2200"/>
    <w:rsid w:val="007D4E04"/>
    <w:rsid w:val="007D4EE9"/>
    <w:rsid w:val="007D57DB"/>
    <w:rsid w:val="007D5B59"/>
    <w:rsid w:val="007D6E7C"/>
    <w:rsid w:val="007E230D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50ECD"/>
    <w:rsid w:val="0085311E"/>
    <w:rsid w:val="00855D42"/>
    <w:rsid w:val="00862643"/>
    <w:rsid w:val="00863750"/>
    <w:rsid w:val="00864945"/>
    <w:rsid w:val="00867DCF"/>
    <w:rsid w:val="008718E1"/>
    <w:rsid w:val="008749EF"/>
    <w:rsid w:val="0088161C"/>
    <w:rsid w:val="008828B5"/>
    <w:rsid w:val="00882B70"/>
    <w:rsid w:val="00885EC2"/>
    <w:rsid w:val="00887488"/>
    <w:rsid w:val="0089067A"/>
    <w:rsid w:val="00890D1A"/>
    <w:rsid w:val="00891323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11F5"/>
    <w:rsid w:val="008F332A"/>
    <w:rsid w:val="008F333C"/>
    <w:rsid w:val="00901775"/>
    <w:rsid w:val="00904DCF"/>
    <w:rsid w:val="00906F3B"/>
    <w:rsid w:val="009116DB"/>
    <w:rsid w:val="00912154"/>
    <w:rsid w:val="00914E5D"/>
    <w:rsid w:val="00915382"/>
    <w:rsid w:val="00921830"/>
    <w:rsid w:val="009234B1"/>
    <w:rsid w:val="0092443D"/>
    <w:rsid w:val="00925272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5269"/>
    <w:rsid w:val="009E5CBD"/>
    <w:rsid w:val="009F3182"/>
    <w:rsid w:val="009F6BE8"/>
    <w:rsid w:val="00A00AB6"/>
    <w:rsid w:val="00A016F3"/>
    <w:rsid w:val="00A01B45"/>
    <w:rsid w:val="00A059A7"/>
    <w:rsid w:val="00A05CE6"/>
    <w:rsid w:val="00A067E1"/>
    <w:rsid w:val="00A0748A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27A25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6DAC"/>
    <w:rsid w:val="00AA02F8"/>
    <w:rsid w:val="00AA0ADC"/>
    <w:rsid w:val="00AA1B8B"/>
    <w:rsid w:val="00AB2A44"/>
    <w:rsid w:val="00AB6EE2"/>
    <w:rsid w:val="00AB7B16"/>
    <w:rsid w:val="00AC379D"/>
    <w:rsid w:val="00AC3E8D"/>
    <w:rsid w:val="00AC6AF9"/>
    <w:rsid w:val="00AC6D20"/>
    <w:rsid w:val="00AD09D5"/>
    <w:rsid w:val="00AD0B01"/>
    <w:rsid w:val="00AD3AC2"/>
    <w:rsid w:val="00AD75EB"/>
    <w:rsid w:val="00AD7EE8"/>
    <w:rsid w:val="00AE0870"/>
    <w:rsid w:val="00AE1266"/>
    <w:rsid w:val="00AE6A8F"/>
    <w:rsid w:val="00AF12AF"/>
    <w:rsid w:val="00AF4BB3"/>
    <w:rsid w:val="00B00C6D"/>
    <w:rsid w:val="00B122CE"/>
    <w:rsid w:val="00B1277E"/>
    <w:rsid w:val="00B1378B"/>
    <w:rsid w:val="00B22D75"/>
    <w:rsid w:val="00B26761"/>
    <w:rsid w:val="00B323CB"/>
    <w:rsid w:val="00B34194"/>
    <w:rsid w:val="00B342FB"/>
    <w:rsid w:val="00B436A4"/>
    <w:rsid w:val="00B4467A"/>
    <w:rsid w:val="00B44F90"/>
    <w:rsid w:val="00B51EC7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1AA3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E5960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343B5"/>
    <w:rsid w:val="00C35336"/>
    <w:rsid w:val="00C35BD7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1D8B"/>
    <w:rsid w:val="00CA2FDC"/>
    <w:rsid w:val="00CA329F"/>
    <w:rsid w:val="00CA5C03"/>
    <w:rsid w:val="00CB51C0"/>
    <w:rsid w:val="00CC1321"/>
    <w:rsid w:val="00CC20A9"/>
    <w:rsid w:val="00CC2242"/>
    <w:rsid w:val="00CC7902"/>
    <w:rsid w:val="00CD244B"/>
    <w:rsid w:val="00CD5575"/>
    <w:rsid w:val="00CE1F4D"/>
    <w:rsid w:val="00CE63C6"/>
    <w:rsid w:val="00CE6DA7"/>
    <w:rsid w:val="00CF3BEF"/>
    <w:rsid w:val="00CF49A1"/>
    <w:rsid w:val="00CF545F"/>
    <w:rsid w:val="00CF5F9F"/>
    <w:rsid w:val="00D0455C"/>
    <w:rsid w:val="00D074AD"/>
    <w:rsid w:val="00D11DC4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09A6"/>
    <w:rsid w:val="00D43F2C"/>
    <w:rsid w:val="00D47616"/>
    <w:rsid w:val="00D50A07"/>
    <w:rsid w:val="00D513C8"/>
    <w:rsid w:val="00D5683F"/>
    <w:rsid w:val="00D63040"/>
    <w:rsid w:val="00D66D8C"/>
    <w:rsid w:val="00D74AB2"/>
    <w:rsid w:val="00D75093"/>
    <w:rsid w:val="00D76794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3269"/>
    <w:rsid w:val="00D97EF4"/>
    <w:rsid w:val="00DA0BB0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29B6"/>
    <w:rsid w:val="00E0357B"/>
    <w:rsid w:val="00E05720"/>
    <w:rsid w:val="00E06E4A"/>
    <w:rsid w:val="00E14A29"/>
    <w:rsid w:val="00E16874"/>
    <w:rsid w:val="00E2093C"/>
    <w:rsid w:val="00E25FF8"/>
    <w:rsid w:val="00E316B3"/>
    <w:rsid w:val="00E31A05"/>
    <w:rsid w:val="00E3235D"/>
    <w:rsid w:val="00E340C5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14EF"/>
    <w:rsid w:val="00E83E31"/>
    <w:rsid w:val="00E83E4F"/>
    <w:rsid w:val="00E86899"/>
    <w:rsid w:val="00E9605C"/>
    <w:rsid w:val="00EA13FA"/>
    <w:rsid w:val="00EA24A5"/>
    <w:rsid w:val="00EA4D49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C0FDC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EE76B2"/>
    <w:rsid w:val="00EF4A2D"/>
    <w:rsid w:val="00F03B5D"/>
    <w:rsid w:val="00F03B9C"/>
    <w:rsid w:val="00F03EBB"/>
    <w:rsid w:val="00F03ED4"/>
    <w:rsid w:val="00F11829"/>
    <w:rsid w:val="00F1205A"/>
    <w:rsid w:val="00F12BD5"/>
    <w:rsid w:val="00F13553"/>
    <w:rsid w:val="00F154F8"/>
    <w:rsid w:val="00F21F10"/>
    <w:rsid w:val="00F2336D"/>
    <w:rsid w:val="00F23D38"/>
    <w:rsid w:val="00F307A5"/>
    <w:rsid w:val="00F31300"/>
    <w:rsid w:val="00F36D80"/>
    <w:rsid w:val="00F41A2A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C0E39"/>
    <w:rsid w:val="00FC2511"/>
    <w:rsid w:val="00FC60C7"/>
    <w:rsid w:val="00FD123E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  <w:style w:type="character" w:customStyle="1" w:styleId="Hyperlink0">
    <w:name w:val="Hyperlink.0"/>
    <w:basedOn w:val="Hypertextovodkaz"/>
    <w:rsid w:val="0089132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ut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EZA.VALENTOVA.2@cvu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5C044A744A63418EA28A7D289BCFBD" ma:contentTypeVersion="1" ma:contentTypeDescription="Vytvoří nový dokument" ma:contentTypeScope="" ma:versionID="1946d90a1db05edac4ffd4eb07551333">
  <xsd:schema xmlns:xsd="http://www.w3.org/2001/XMLSchema" xmlns:xs="http://www.w3.org/2001/XMLSchema" xmlns:p="http://schemas.microsoft.com/office/2006/metadata/properties" xmlns:ns2="1f21efa9-a403-444a-8169-4661883491ca" targetNamespace="http://schemas.microsoft.com/office/2006/metadata/properties" ma:root="true" ma:fieldsID="d105a48a8f9afc550fc0f5e3d281a87d" ns2:_="">
    <xsd:import namespace="1f21efa9-a403-444a-8169-4661883491c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fa9-a403-444a-8169-466188349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0C254-6762-478F-8E00-A9EA102DB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40A9C-6791-4810-8EE2-B6CB8972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fa9-a403-444a-8169-466188349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19</TotalTime>
  <Pages>2</Pages>
  <Words>705</Words>
  <Characters>4166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Chamradova, Martina</cp:lastModifiedBy>
  <cp:revision>12</cp:revision>
  <cp:lastPrinted>2026-02-19T08:49:00Z</cp:lastPrinted>
  <dcterms:created xsi:type="dcterms:W3CDTF">2026-04-30T13:31:00Z</dcterms:created>
  <dcterms:modified xsi:type="dcterms:W3CDTF">2026-04-30T13:41:00Z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0x010100DE5C044A744A63418EA28A7D289BCFBD</vt:lpwstr>
  </property>
  <property fmtid="{D5CDD505-2E9C-101B-9397-08002B2CF9AE}" pid="3" name="GrammarlyDocumentId">
    <vt:lpwstr>006bfd39d6a767883aea931d9dceb297969dcf6e9c422d2a22ef062c2f30a788</vt:lpwstr>
  </property>
</Properties>
</file>