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773D4" w14:textId="3FD3FD02" w:rsidR="00CE079B" w:rsidRPr="0031266A" w:rsidRDefault="00000000" w:rsidP="00CD4D1A">
      <w:pPr>
        <w:jc w:val="both"/>
        <w:rPr>
          <w:rFonts w:cstheme="minorHAnsi"/>
        </w:rPr>
      </w:pPr>
      <w:r w:rsidRPr="0031266A">
        <w:rPr>
          <w:rFonts w:cstheme="minorHAnsi"/>
          <w:b/>
          <w:bCs/>
        </w:rPr>
        <w:t xml:space="preserve">Tisková zpráva </w:t>
      </w:r>
    </w:p>
    <w:p w14:paraId="7FE34149" w14:textId="77777777" w:rsidR="00CE079B" w:rsidRPr="0031266A" w:rsidRDefault="00000000" w:rsidP="00CD4D1A">
      <w:pPr>
        <w:jc w:val="both"/>
        <w:rPr>
          <w:rFonts w:cstheme="minorHAnsi"/>
        </w:rPr>
      </w:pPr>
      <w:r w:rsidRPr="0031266A">
        <w:rPr>
          <w:rFonts w:cstheme="minorHAnsi"/>
          <w:i/>
          <w:iCs/>
        </w:rPr>
        <w:t>k okamžitému zveřejnění</w:t>
      </w:r>
    </w:p>
    <w:p w14:paraId="4C4C9357" w14:textId="77777777" w:rsidR="00CE079B" w:rsidRPr="0031266A" w:rsidRDefault="00CE079B" w:rsidP="00CD4D1A">
      <w:pPr>
        <w:jc w:val="both"/>
        <w:rPr>
          <w:rFonts w:cstheme="minorHAnsi"/>
          <w:i/>
          <w:iCs/>
          <w:highlight w:val="yellow"/>
        </w:rPr>
      </w:pPr>
    </w:p>
    <w:p w14:paraId="376D96D4" w14:textId="77777777" w:rsidR="00A65430" w:rsidRDefault="00A65430" w:rsidP="00A65430">
      <w:pPr>
        <w:jc w:val="both"/>
        <w:rPr>
          <w:rFonts w:cstheme="minorHAnsi"/>
          <w:b/>
          <w:bCs/>
          <w:sz w:val="28"/>
          <w:szCs w:val="28"/>
        </w:rPr>
      </w:pPr>
      <w:r w:rsidRPr="00C213E3">
        <w:rPr>
          <w:rFonts w:cstheme="minorHAnsi"/>
          <w:b/>
          <w:bCs/>
          <w:sz w:val="28"/>
          <w:szCs w:val="28"/>
        </w:rPr>
        <w:t>Sustainability Star 2023: „Vyšly“ první české a slovenské hvězdy udržitelnosti</w:t>
      </w:r>
    </w:p>
    <w:p w14:paraId="6D0DB85B" w14:textId="77777777" w:rsidR="00A65430" w:rsidRDefault="00A65430" w:rsidP="00A65430">
      <w:pPr>
        <w:jc w:val="both"/>
        <w:rPr>
          <w:rFonts w:cstheme="minorHAnsi"/>
          <w:b/>
          <w:bCs/>
          <w:sz w:val="28"/>
          <w:szCs w:val="28"/>
        </w:rPr>
      </w:pPr>
    </w:p>
    <w:p w14:paraId="44FE67B0" w14:textId="0A5783CD" w:rsidR="00D67620" w:rsidRPr="00D67620" w:rsidRDefault="00A65430" w:rsidP="00CD4D1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color w:val="auto"/>
          <w:szCs w:val="22"/>
          <w:lang w:val="cs-CZ"/>
        </w:rPr>
      </w:pPr>
      <w:r>
        <w:rPr>
          <w:rFonts w:asciiTheme="minorHAnsi" w:hAnsiTheme="minorHAnsi" w:cstheme="minorHAnsi"/>
          <w:b/>
          <w:bCs/>
          <w:color w:val="auto"/>
          <w:szCs w:val="22"/>
          <w:lang w:val="cs-CZ"/>
        </w:rPr>
        <w:t xml:space="preserve">Zástupci českých a slovenských firem si převzali </w:t>
      </w:r>
      <w:r w:rsidR="00D67620" w:rsidRPr="00D67620">
        <w:rPr>
          <w:rFonts w:asciiTheme="minorHAnsi" w:hAnsiTheme="minorHAnsi" w:cstheme="minorHAnsi"/>
          <w:b/>
          <w:bCs/>
          <w:color w:val="auto"/>
          <w:szCs w:val="22"/>
          <w:lang w:val="cs-CZ"/>
        </w:rPr>
        <w:t>ceny Sustainability Star za nejlepší udržitelné projekty.</w:t>
      </w:r>
    </w:p>
    <w:p w14:paraId="31A5057D" w14:textId="5A6801AC" w:rsidR="00D67620" w:rsidRPr="00D67620" w:rsidRDefault="00D67620" w:rsidP="00CD4D1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iCs/>
          <w:szCs w:val="22"/>
          <w:lang w:val="cs-CZ"/>
        </w:rPr>
      </w:pPr>
      <w:r w:rsidRPr="00D67620">
        <w:rPr>
          <w:rFonts w:asciiTheme="minorHAnsi" w:hAnsiTheme="minorHAnsi" w:cstheme="minorHAnsi"/>
          <w:b/>
          <w:bCs/>
          <w:szCs w:val="22"/>
          <w:lang w:val="cs-CZ"/>
        </w:rPr>
        <w:t xml:space="preserve">Ocenění je doprovodným programem Czech &amp; </w:t>
      </w:r>
      <w:proofErr w:type="spellStart"/>
      <w:r w:rsidRPr="00D67620">
        <w:rPr>
          <w:rFonts w:asciiTheme="minorHAnsi" w:hAnsiTheme="minorHAnsi" w:cstheme="minorHAnsi"/>
          <w:b/>
          <w:bCs/>
          <w:szCs w:val="22"/>
          <w:lang w:val="cs-CZ"/>
        </w:rPr>
        <w:t>Slovak</w:t>
      </w:r>
      <w:proofErr w:type="spellEnd"/>
      <w:r w:rsidRPr="00D67620">
        <w:rPr>
          <w:rFonts w:asciiTheme="minorHAnsi" w:hAnsiTheme="minorHAnsi" w:cstheme="minorHAnsi"/>
          <w:b/>
          <w:bCs/>
          <w:szCs w:val="22"/>
          <w:lang w:val="cs-CZ"/>
        </w:rPr>
        <w:t xml:space="preserve"> Sustainability Summitu, nové akce na podporu udržitelných postupů v České republice a na Slovensku.</w:t>
      </w:r>
    </w:p>
    <w:p w14:paraId="1EB9AE68" w14:textId="6E9051F5" w:rsidR="00972436" w:rsidRPr="00D67620" w:rsidRDefault="00D67620" w:rsidP="00CD4D1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iCs/>
          <w:szCs w:val="22"/>
          <w:lang w:val="cs-CZ"/>
        </w:rPr>
      </w:pPr>
      <w:r w:rsidRPr="00D67620">
        <w:rPr>
          <w:rFonts w:asciiTheme="minorHAnsi" w:hAnsiTheme="minorHAnsi" w:cstheme="minorHAnsi"/>
          <w:b/>
          <w:bCs/>
          <w:color w:val="auto"/>
          <w:szCs w:val="22"/>
          <w:lang w:val="cs-CZ"/>
        </w:rPr>
        <w:t>Vědecká rada složená ze špičkových akademiků v oblasti udržitelnosti vybrala z 36 nominací 12 nejlepších projektů.</w:t>
      </w:r>
    </w:p>
    <w:p w14:paraId="01DE740B" w14:textId="40DA0DF1" w:rsidR="002857C8" w:rsidRPr="0031266A" w:rsidRDefault="002857C8" w:rsidP="00CD4D1A">
      <w:pPr>
        <w:jc w:val="both"/>
        <w:rPr>
          <w:rFonts w:cstheme="minorHAnsi"/>
          <w:iCs/>
          <w:highlight w:val="yellow"/>
        </w:rPr>
      </w:pPr>
    </w:p>
    <w:p w14:paraId="23DD381A" w14:textId="7B3A21C9" w:rsidR="004F3669" w:rsidRPr="0031266A" w:rsidRDefault="00000000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 xml:space="preserve">Praha, </w:t>
      </w:r>
      <w:r w:rsidR="00A646AF" w:rsidRPr="0031266A">
        <w:rPr>
          <w:rFonts w:cstheme="minorHAnsi"/>
          <w:b/>
          <w:bCs/>
        </w:rPr>
        <w:t>2</w:t>
      </w:r>
      <w:r w:rsidR="004F17CC" w:rsidRPr="0031266A">
        <w:rPr>
          <w:rFonts w:cstheme="minorHAnsi"/>
          <w:b/>
          <w:bCs/>
        </w:rPr>
        <w:t>1</w:t>
      </w:r>
      <w:r w:rsidRPr="0031266A">
        <w:rPr>
          <w:rFonts w:cstheme="minorHAnsi"/>
          <w:b/>
          <w:bCs/>
        </w:rPr>
        <w:t xml:space="preserve">. </w:t>
      </w:r>
      <w:r w:rsidR="004F17CC" w:rsidRPr="0031266A">
        <w:rPr>
          <w:rFonts w:cstheme="minorHAnsi"/>
          <w:b/>
          <w:bCs/>
        </w:rPr>
        <w:t>dubna</w:t>
      </w:r>
      <w:r w:rsidRPr="0031266A">
        <w:rPr>
          <w:rFonts w:cstheme="minorHAnsi"/>
          <w:b/>
          <w:bCs/>
        </w:rPr>
        <w:t xml:space="preserve"> 202</w:t>
      </w:r>
      <w:r w:rsidR="00A153A2" w:rsidRPr="0031266A">
        <w:rPr>
          <w:rFonts w:cstheme="minorHAnsi"/>
          <w:b/>
          <w:bCs/>
        </w:rPr>
        <w:t>3</w:t>
      </w:r>
    </w:p>
    <w:p w14:paraId="26A31330" w14:textId="77777777" w:rsidR="004F17CC" w:rsidRPr="0031266A" w:rsidRDefault="004F17CC" w:rsidP="00CD4D1A">
      <w:pPr>
        <w:jc w:val="both"/>
        <w:rPr>
          <w:rFonts w:cstheme="minorHAnsi"/>
        </w:rPr>
      </w:pPr>
    </w:p>
    <w:p w14:paraId="5E29C3C9" w14:textId="065EBB98" w:rsidR="00033F86" w:rsidRPr="0031266A" w:rsidRDefault="00033F86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Dvanáct úspěšně realizovaných udržitelných projektů získalo během slavnostního galavečer</w:t>
      </w:r>
      <w:r w:rsidR="007D3C17">
        <w:rPr>
          <w:rFonts w:cstheme="minorHAnsi"/>
        </w:rPr>
        <w:t xml:space="preserve">a </w:t>
      </w:r>
      <w:r w:rsidRPr="0031266A">
        <w:rPr>
          <w:rFonts w:cstheme="minorHAnsi"/>
        </w:rPr>
        <w:t xml:space="preserve">prvního ročníku </w:t>
      </w:r>
      <w:hyperlink r:id="rId7" w:history="1">
        <w:r w:rsidR="006F79F9" w:rsidRPr="00F6354E">
          <w:rPr>
            <w:rStyle w:val="Hypertextovodkaz"/>
            <w:rFonts w:cstheme="minorHAnsi"/>
          </w:rPr>
          <w:t xml:space="preserve">Czech </w:t>
        </w:r>
        <w:r w:rsidR="006F79F9" w:rsidRPr="00A65430">
          <w:rPr>
            <w:rStyle w:val="Hypertextovodkaz"/>
            <w:rFonts w:cstheme="minorHAnsi"/>
          </w:rPr>
          <w:t>&amp;</w:t>
        </w:r>
        <w:r w:rsidR="006F79F9" w:rsidRPr="00F6354E">
          <w:rPr>
            <w:rStyle w:val="Hypertextovodkaz"/>
            <w:rFonts w:cstheme="minorHAnsi"/>
          </w:rPr>
          <w:t xml:space="preserve"> </w:t>
        </w:r>
        <w:proofErr w:type="spellStart"/>
        <w:r w:rsidR="006F79F9" w:rsidRPr="00F6354E">
          <w:rPr>
            <w:rStyle w:val="Hypertextovodkaz"/>
            <w:rFonts w:cstheme="minorHAnsi"/>
          </w:rPr>
          <w:t>Slovak</w:t>
        </w:r>
        <w:proofErr w:type="spellEnd"/>
        <w:r w:rsidR="006F79F9" w:rsidRPr="00F6354E">
          <w:rPr>
            <w:rStyle w:val="Hypertextovodkaz"/>
            <w:rFonts w:cstheme="minorHAnsi"/>
          </w:rPr>
          <w:t xml:space="preserve"> Sustainability Summitu</w:t>
        </w:r>
      </w:hyperlink>
      <w:r w:rsidRPr="0031266A">
        <w:rPr>
          <w:rFonts w:cstheme="minorHAnsi"/>
        </w:rPr>
        <w:t xml:space="preserve"> historicky první ocenění</w:t>
      </w:r>
      <w:r w:rsidR="006F79F9" w:rsidRPr="0031266A">
        <w:rPr>
          <w:rFonts w:cstheme="minorHAnsi"/>
        </w:rPr>
        <w:t xml:space="preserve"> Sustainability </w:t>
      </w:r>
      <w:r w:rsidR="00FA4C9D" w:rsidRPr="0031266A">
        <w:rPr>
          <w:rFonts w:cstheme="minorHAnsi"/>
        </w:rPr>
        <w:t>Star</w:t>
      </w:r>
      <w:r w:rsidR="006F79F9" w:rsidRPr="0031266A">
        <w:rPr>
          <w:rFonts w:cstheme="minorHAnsi"/>
        </w:rPr>
        <w:t xml:space="preserve"> neboli</w:t>
      </w:r>
      <w:r w:rsidRPr="0031266A">
        <w:rPr>
          <w:rFonts w:cstheme="minorHAnsi"/>
        </w:rPr>
        <w:t xml:space="preserve"> Hvězd</w:t>
      </w:r>
      <w:r w:rsidR="006F79F9" w:rsidRPr="0031266A">
        <w:rPr>
          <w:rFonts w:cstheme="minorHAnsi"/>
        </w:rPr>
        <w:t>y</w:t>
      </w:r>
      <w:r w:rsidRPr="0031266A">
        <w:rPr>
          <w:rFonts w:cstheme="minorHAnsi"/>
        </w:rPr>
        <w:t xml:space="preserve"> udržiteln</w:t>
      </w:r>
      <w:r w:rsidR="006F79F9" w:rsidRPr="0031266A">
        <w:rPr>
          <w:rFonts w:cstheme="minorHAnsi"/>
        </w:rPr>
        <w:t>osti za rok 2023</w:t>
      </w:r>
      <w:r w:rsidRPr="0031266A">
        <w:rPr>
          <w:rFonts w:cstheme="minorHAnsi"/>
        </w:rPr>
        <w:t xml:space="preserve">. Projekty vybrala </w:t>
      </w:r>
      <w:hyperlink r:id="rId8" w:history="1">
        <w:r w:rsidR="007D403D" w:rsidRPr="0031266A">
          <w:rPr>
            <w:rStyle w:val="Hypertextovodkaz"/>
            <w:rFonts w:cstheme="minorHAnsi"/>
          </w:rPr>
          <w:t>vědecká rada summitu</w:t>
        </w:r>
      </w:hyperlink>
      <w:r w:rsidRPr="0031266A">
        <w:rPr>
          <w:rFonts w:cstheme="minorHAnsi"/>
        </w:rPr>
        <w:t xml:space="preserve">, kterou tvoří dvanáct špičkových vědců zaměřených na udržitelnost v České republice a na Slovensku. Slavnostní vyhlášení se uskutečnilo </w:t>
      </w:r>
      <w:r w:rsidR="007D403D" w:rsidRPr="0031266A">
        <w:rPr>
          <w:rFonts w:cstheme="minorHAnsi"/>
        </w:rPr>
        <w:t xml:space="preserve">20. dubna 2023 </w:t>
      </w:r>
      <w:r w:rsidR="00FA4C9D" w:rsidRPr="0031266A">
        <w:rPr>
          <w:rFonts w:cstheme="minorHAnsi"/>
        </w:rPr>
        <w:t xml:space="preserve">v pražském kongresovém centru </w:t>
      </w:r>
      <w:r w:rsidRPr="0031266A">
        <w:rPr>
          <w:rFonts w:cstheme="minorHAnsi"/>
        </w:rPr>
        <w:t xml:space="preserve">WPP Campus a </w:t>
      </w:r>
      <w:r w:rsidR="00E44EB1">
        <w:rPr>
          <w:rFonts w:cstheme="minorHAnsi"/>
        </w:rPr>
        <w:t xml:space="preserve">programem hosty provedl </w:t>
      </w:r>
      <w:r w:rsidR="00FA4C9D" w:rsidRPr="0031266A">
        <w:rPr>
          <w:rFonts w:cstheme="minorHAnsi"/>
        </w:rPr>
        <w:t xml:space="preserve">oblíbený moderátor a dramaturg </w:t>
      </w:r>
      <w:r w:rsidRPr="0031266A">
        <w:rPr>
          <w:rFonts w:cstheme="minorHAnsi"/>
        </w:rPr>
        <w:t>Čestmír Strakatý.</w:t>
      </w:r>
    </w:p>
    <w:p w14:paraId="0348D46F" w14:textId="77777777" w:rsidR="00033F86" w:rsidRPr="0031266A" w:rsidRDefault="00033F86" w:rsidP="00CD4D1A">
      <w:pPr>
        <w:jc w:val="both"/>
        <w:rPr>
          <w:rFonts w:cstheme="minorHAnsi"/>
        </w:rPr>
      </w:pPr>
    </w:p>
    <w:p w14:paraId="1C0A54B5" w14:textId="2BD4A748" w:rsidR="00033F86" w:rsidRPr="0031266A" w:rsidRDefault="00033F86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 xml:space="preserve">Organizátorem Sustainability Star a </w:t>
      </w:r>
      <w:r w:rsidR="00FA4C9D" w:rsidRPr="0031266A">
        <w:rPr>
          <w:rFonts w:cstheme="minorHAnsi"/>
        </w:rPr>
        <w:t xml:space="preserve">Czech </w:t>
      </w:r>
      <w:r w:rsidR="00FA4C9D" w:rsidRPr="00A65430">
        <w:rPr>
          <w:rFonts w:cstheme="minorHAnsi"/>
        </w:rPr>
        <w:t>&amp;</w:t>
      </w:r>
      <w:r w:rsidR="00FA4C9D" w:rsidRPr="0031266A">
        <w:rPr>
          <w:rFonts w:cstheme="minorHAnsi"/>
        </w:rPr>
        <w:t xml:space="preserve"> </w:t>
      </w:r>
      <w:proofErr w:type="spellStart"/>
      <w:r w:rsidR="00FA4C9D" w:rsidRPr="0031266A">
        <w:rPr>
          <w:rFonts w:cstheme="minorHAnsi"/>
        </w:rPr>
        <w:t>Slovak</w:t>
      </w:r>
      <w:proofErr w:type="spellEnd"/>
      <w:r w:rsidR="00FA4C9D" w:rsidRPr="0031266A">
        <w:rPr>
          <w:rFonts w:cstheme="minorHAnsi"/>
        </w:rPr>
        <w:t xml:space="preserve"> Sustainability Summitu </w:t>
      </w:r>
      <w:r w:rsidRPr="0031266A">
        <w:rPr>
          <w:rFonts w:cstheme="minorHAnsi"/>
        </w:rPr>
        <w:t xml:space="preserve">je </w:t>
      </w:r>
      <w:r w:rsidR="00FA4C9D" w:rsidRPr="0031266A">
        <w:rPr>
          <w:rFonts w:cstheme="minorHAnsi"/>
        </w:rPr>
        <w:t>společnost</w:t>
      </w:r>
      <w:r w:rsidRPr="0031266A">
        <w:rPr>
          <w:rFonts w:cstheme="minorHAnsi"/>
        </w:rPr>
        <w:t xml:space="preserve"> ATOZ</w:t>
      </w:r>
      <w:r w:rsidR="00FA4C9D" w:rsidRPr="0031266A">
        <w:rPr>
          <w:rFonts w:cstheme="minorHAnsi"/>
        </w:rPr>
        <w:t xml:space="preserve"> Group</w:t>
      </w:r>
      <w:r w:rsidRPr="0031266A">
        <w:rPr>
          <w:rFonts w:cstheme="minorHAnsi"/>
        </w:rPr>
        <w:t xml:space="preserve">, přední </w:t>
      </w:r>
      <w:r w:rsidR="00FA4C9D" w:rsidRPr="0031266A">
        <w:rPr>
          <w:rFonts w:cstheme="minorHAnsi"/>
        </w:rPr>
        <w:t>pořadatel</w:t>
      </w:r>
      <w:r w:rsidRPr="0031266A">
        <w:rPr>
          <w:rFonts w:cstheme="minorHAnsi"/>
        </w:rPr>
        <w:t xml:space="preserve"> B2B akcí a vydavatel odborných časopisů na českém a slovenském trhu. Vedoucí partner ATOZ Group, Jeffrey Osterroth, vysvětlil důvody pro vznik ocenění: </w:t>
      </w:r>
      <w:r w:rsidR="00FA4C9D" w:rsidRPr="007D3C17">
        <w:rPr>
          <w:rFonts w:cstheme="minorHAnsi"/>
          <w:i/>
          <w:iCs/>
        </w:rPr>
        <w:t>„</w:t>
      </w:r>
      <w:r w:rsidRPr="007D3C17">
        <w:rPr>
          <w:rFonts w:cstheme="minorHAnsi"/>
          <w:i/>
          <w:iCs/>
        </w:rPr>
        <w:t xml:space="preserve">Na zdejších trzích existuje množství úspěšných udržitelných projektů, které skutečně pomáhají životnímu prostředí nebo společnosti. </w:t>
      </w:r>
      <w:r w:rsidR="007D3C17" w:rsidRPr="007D3C17">
        <w:rPr>
          <w:rFonts w:cstheme="minorHAnsi"/>
          <w:i/>
          <w:iCs/>
        </w:rPr>
        <w:t>T</w:t>
      </w:r>
      <w:r w:rsidRPr="007D3C17">
        <w:rPr>
          <w:rFonts w:cstheme="minorHAnsi"/>
          <w:i/>
          <w:iCs/>
        </w:rPr>
        <w:t xml:space="preserve">ěmto projektům </w:t>
      </w:r>
      <w:r w:rsidR="007D3C17" w:rsidRPr="007D3C17">
        <w:rPr>
          <w:rFonts w:cstheme="minorHAnsi"/>
          <w:i/>
          <w:iCs/>
        </w:rPr>
        <w:t xml:space="preserve">se ale </w:t>
      </w:r>
      <w:r w:rsidRPr="007D3C17">
        <w:rPr>
          <w:rFonts w:cstheme="minorHAnsi"/>
          <w:i/>
          <w:iCs/>
        </w:rPr>
        <w:t xml:space="preserve">nedostává </w:t>
      </w:r>
      <w:r w:rsidR="007D3C17" w:rsidRPr="007D3C17">
        <w:rPr>
          <w:rFonts w:cstheme="minorHAnsi"/>
          <w:i/>
          <w:iCs/>
        </w:rPr>
        <w:t>patřičné</w:t>
      </w:r>
      <w:r w:rsidRPr="007D3C17">
        <w:rPr>
          <w:rFonts w:cstheme="minorHAnsi"/>
          <w:i/>
          <w:iCs/>
        </w:rPr>
        <w:t xml:space="preserve"> publicity. Jsme přesvědčeni, že je důležité, aby se lidem a </w:t>
      </w:r>
      <w:r w:rsidR="00E44EB1">
        <w:rPr>
          <w:rFonts w:cstheme="minorHAnsi"/>
          <w:i/>
          <w:iCs/>
        </w:rPr>
        <w:t>podnikům</w:t>
      </w:r>
      <w:r w:rsidRPr="007D3C17">
        <w:rPr>
          <w:rFonts w:cstheme="minorHAnsi"/>
          <w:i/>
          <w:iCs/>
        </w:rPr>
        <w:t xml:space="preserve">, které za nimi stojí, dostalo zaslouženého uznání a aby se </w:t>
      </w:r>
      <w:r w:rsidR="007D3C17" w:rsidRPr="007D3C17">
        <w:rPr>
          <w:rFonts w:cstheme="minorHAnsi"/>
          <w:i/>
          <w:iCs/>
        </w:rPr>
        <w:t>jejich nápady</w:t>
      </w:r>
      <w:r w:rsidRPr="007D3C17">
        <w:rPr>
          <w:rFonts w:cstheme="minorHAnsi"/>
          <w:i/>
          <w:iCs/>
        </w:rPr>
        <w:t xml:space="preserve"> mohly inspirovat i další </w:t>
      </w:r>
      <w:r w:rsidR="00E44EB1">
        <w:rPr>
          <w:rFonts w:cstheme="minorHAnsi"/>
          <w:i/>
          <w:iCs/>
        </w:rPr>
        <w:t>firmy</w:t>
      </w:r>
      <w:r w:rsidR="00FA4C9D" w:rsidRPr="007D3C17">
        <w:rPr>
          <w:rFonts w:cstheme="minorHAnsi"/>
          <w:i/>
          <w:iCs/>
        </w:rPr>
        <w:t xml:space="preserve"> a</w:t>
      </w:r>
      <w:r w:rsidRPr="007D3C17">
        <w:rPr>
          <w:rFonts w:cstheme="minorHAnsi"/>
          <w:i/>
          <w:iCs/>
        </w:rPr>
        <w:t xml:space="preserve"> manažeři pro udržitelný rozvoj.</w:t>
      </w:r>
      <w:r w:rsidR="00FA4C9D" w:rsidRPr="007D3C17">
        <w:rPr>
          <w:rFonts w:cstheme="minorHAnsi"/>
          <w:i/>
          <w:iCs/>
        </w:rPr>
        <w:t>“</w:t>
      </w:r>
    </w:p>
    <w:p w14:paraId="536067F1" w14:textId="77777777" w:rsidR="00033F86" w:rsidRPr="0031266A" w:rsidRDefault="00033F86" w:rsidP="00CD4D1A">
      <w:pPr>
        <w:jc w:val="both"/>
        <w:rPr>
          <w:rFonts w:cstheme="minorHAnsi"/>
        </w:rPr>
      </w:pPr>
    </w:p>
    <w:p w14:paraId="34805E45" w14:textId="3FD465AD" w:rsidR="00033F86" w:rsidRPr="0031266A" w:rsidRDefault="00033F86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 xml:space="preserve">Jak vysvětluje Kateřina Osterrothová, manažerka skupiny ATOZ Sustainability ve společnosti ATOZ Group, bylo důležité posunout propagaci projektů vybraných vědeckou radou </w:t>
      </w:r>
      <w:r w:rsidR="007D3C17">
        <w:rPr>
          <w:rFonts w:cstheme="minorHAnsi"/>
        </w:rPr>
        <w:t>s</w:t>
      </w:r>
      <w:r w:rsidRPr="0031266A">
        <w:rPr>
          <w:rFonts w:cstheme="minorHAnsi"/>
        </w:rPr>
        <w:t xml:space="preserve">ummitu udržitelnosti na další úroveň. </w:t>
      </w:r>
      <w:r w:rsidR="00FA4C9D" w:rsidRPr="00C25A2B">
        <w:rPr>
          <w:rFonts w:cstheme="minorHAnsi"/>
          <w:i/>
          <w:iCs/>
        </w:rPr>
        <w:t>„</w:t>
      </w:r>
      <w:r w:rsidRPr="00C25A2B">
        <w:rPr>
          <w:rFonts w:cstheme="minorHAnsi"/>
          <w:i/>
          <w:iCs/>
        </w:rPr>
        <w:t xml:space="preserve">Sestavili jsme </w:t>
      </w:r>
      <w:r w:rsidR="00FA4C9D" w:rsidRPr="00C25A2B">
        <w:rPr>
          <w:rFonts w:cstheme="minorHAnsi"/>
          <w:i/>
          <w:iCs/>
        </w:rPr>
        <w:t>radu</w:t>
      </w:r>
      <w:r w:rsidR="007D3C17" w:rsidRPr="00C25A2B">
        <w:rPr>
          <w:rFonts w:cstheme="minorHAnsi"/>
          <w:i/>
          <w:iCs/>
        </w:rPr>
        <w:t xml:space="preserve"> plnou vědeckých kapacit</w:t>
      </w:r>
      <w:r w:rsidRPr="00C25A2B">
        <w:rPr>
          <w:rFonts w:cstheme="minorHAnsi"/>
          <w:i/>
          <w:iCs/>
        </w:rPr>
        <w:t xml:space="preserve">, aby z 36 nominovaných projektů vybrala ty, které budou prezentovány v programu konference prvního ročníku </w:t>
      </w:r>
      <w:r w:rsidR="00C25A2B" w:rsidRPr="00C25A2B">
        <w:rPr>
          <w:rFonts w:cstheme="minorHAnsi"/>
          <w:i/>
          <w:iCs/>
        </w:rPr>
        <w:t xml:space="preserve">Czech &amp; </w:t>
      </w:r>
      <w:proofErr w:type="spellStart"/>
      <w:r w:rsidR="00C25A2B" w:rsidRPr="00C25A2B">
        <w:rPr>
          <w:rFonts w:cstheme="minorHAnsi"/>
          <w:i/>
          <w:iCs/>
        </w:rPr>
        <w:t>Slovak</w:t>
      </w:r>
      <w:proofErr w:type="spellEnd"/>
      <w:r w:rsidR="00C25A2B" w:rsidRPr="00C25A2B">
        <w:rPr>
          <w:rFonts w:cstheme="minorHAnsi"/>
          <w:i/>
          <w:iCs/>
        </w:rPr>
        <w:t xml:space="preserve"> </w:t>
      </w:r>
      <w:r w:rsidR="00FA4C9D" w:rsidRPr="00C25A2B">
        <w:rPr>
          <w:rFonts w:cstheme="minorHAnsi"/>
          <w:i/>
          <w:iCs/>
        </w:rPr>
        <w:t xml:space="preserve">Sustainability </w:t>
      </w:r>
      <w:r w:rsidRPr="00C25A2B">
        <w:rPr>
          <w:rFonts w:cstheme="minorHAnsi"/>
          <w:i/>
          <w:iCs/>
        </w:rPr>
        <w:t xml:space="preserve">Summitu. Jakmile jsme však viděli kvalitu vybraných projektů, věděli jsme, že </w:t>
      </w:r>
      <w:r w:rsidR="00696D32">
        <w:rPr>
          <w:rFonts w:cstheme="minorHAnsi"/>
          <w:i/>
          <w:iCs/>
        </w:rPr>
        <w:t xml:space="preserve">jejich </w:t>
      </w:r>
      <w:r w:rsidRPr="00C25A2B">
        <w:rPr>
          <w:rFonts w:cstheme="minorHAnsi"/>
          <w:i/>
          <w:iCs/>
        </w:rPr>
        <w:t xml:space="preserve">pouhá prezentace na summitu nestačí. Proto jsme udělali něco navíc a spustili nový program ocenění, abychom vítězným </w:t>
      </w:r>
      <w:r w:rsidR="00FA4C9D" w:rsidRPr="00C25A2B">
        <w:rPr>
          <w:rFonts w:cstheme="minorHAnsi"/>
          <w:i/>
          <w:iCs/>
        </w:rPr>
        <w:t>projektům – skutečným</w:t>
      </w:r>
      <w:r w:rsidRPr="00C25A2B">
        <w:rPr>
          <w:rFonts w:cstheme="minorHAnsi"/>
          <w:i/>
          <w:iCs/>
        </w:rPr>
        <w:t xml:space="preserve"> hvězdám udržitelnosti </w:t>
      </w:r>
      <w:r w:rsidR="00FA4C9D" w:rsidRPr="00C25A2B">
        <w:rPr>
          <w:rFonts w:cstheme="minorHAnsi"/>
          <w:i/>
          <w:iCs/>
        </w:rPr>
        <w:t>–</w:t>
      </w:r>
      <w:r w:rsidRPr="00C25A2B">
        <w:rPr>
          <w:rFonts w:cstheme="minorHAnsi"/>
          <w:i/>
          <w:iCs/>
        </w:rPr>
        <w:t xml:space="preserve"> poskytli</w:t>
      </w:r>
      <w:r w:rsidR="00FA4C9D" w:rsidRPr="00C25A2B">
        <w:rPr>
          <w:rFonts w:cstheme="minorHAnsi"/>
          <w:i/>
          <w:iCs/>
        </w:rPr>
        <w:t xml:space="preserve"> </w:t>
      </w:r>
      <w:r w:rsidRPr="00C25A2B">
        <w:rPr>
          <w:rFonts w:cstheme="minorHAnsi"/>
          <w:i/>
          <w:iCs/>
        </w:rPr>
        <w:t>co největší propagaci.</w:t>
      </w:r>
      <w:r w:rsidR="00FA4C9D" w:rsidRPr="00C25A2B">
        <w:rPr>
          <w:rFonts w:cstheme="minorHAnsi"/>
          <w:i/>
          <w:iCs/>
        </w:rPr>
        <w:t>“</w:t>
      </w:r>
    </w:p>
    <w:p w14:paraId="3BAD4F1D" w14:textId="77777777" w:rsidR="00033F86" w:rsidRPr="0031266A" w:rsidRDefault="00033F86" w:rsidP="00CD4D1A">
      <w:pPr>
        <w:jc w:val="both"/>
        <w:rPr>
          <w:rFonts w:cstheme="minorHAnsi"/>
        </w:rPr>
      </w:pPr>
    </w:p>
    <w:p w14:paraId="38BDF129" w14:textId="651CCCCD" w:rsidR="00E51F64" w:rsidRPr="0031266A" w:rsidRDefault="00FD0D69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Jak</w:t>
      </w:r>
      <w:r w:rsidR="007D403D" w:rsidRPr="0031266A">
        <w:rPr>
          <w:rFonts w:cstheme="minorHAnsi"/>
          <w:b/>
          <w:bCs/>
        </w:rPr>
        <w:t>é</w:t>
      </w:r>
      <w:r w:rsidR="00852399" w:rsidRPr="0031266A">
        <w:rPr>
          <w:rFonts w:cstheme="minorHAnsi"/>
          <w:b/>
          <w:bCs/>
        </w:rPr>
        <w:t xml:space="preserve"> udržiteln</w:t>
      </w:r>
      <w:r w:rsidR="007D403D" w:rsidRPr="0031266A">
        <w:rPr>
          <w:rFonts w:cstheme="minorHAnsi"/>
          <w:b/>
          <w:bCs/>
        </w:rPr>
        <w:t>é</w:t>
      </w:r>
      <w:r w:rsidR="00852399" w:rsidRPr="0031266A">
        <w:rPr>
          <w:rFonts w:cstheme="minorHAnsi"/>
          <w:b/>
          <w:bCs/>
        </w:rPr>
        <w:t xml:space="preserve"> projekt</w:t>
      </w:r>
      <w:r w:rsidR="007D403D" w:rsidRPr="0031266A">
        <w:rPr>
          <w:rFonts w:cstheme="minorHAnsi"/>
          <w:b/>
          <w:bCs/>
        </w:rPr>
        <w:t>y</w:t>
      </w:r>
      <w:r w:rsidR="00852399" w:rsidRPr="0031266A">
        <w:rPr>
          <w:rFonts w:cstheme="minorHAnsi"/>
          <w:b/>
          <w:bCs/>
        </w:rPr>
        <w:t xml:space="preserve"> zvítěz</w:t>
      </w:r>
      <w:r w:rsidR="007D403D" w:rsidRPr="0031266A">
        <w:rPr>
          <w:rFonts w:cstheme="minorHAnsi"/>
          <w:b/>
          <w:bCs/>
        </w:rPr>
        <w:t>ily?</w:t>
      </w:r>
    </w:p>
    <w:p w14:paraId="4CF7E799" w14:textId="77777777" w:rsidR="00833600" w:rsidRDefault="00833600" w:rsidP="00CD4D1A">
      <w:pPr>
        <w:jc w:val="both"/>
        <w:rPr>
          <w:rFonts w:eastAsia="Calibri" w:cstheme="minorHAnsi"/>
        </w:rPr>
      </w:pPr>
    </w:p>
    <w:p w14:paraId="31BD76B3" w14:textId="1BCFDCDB" w:rsidR="00716940" w:rsidRPr="0031266A" w:rsidRDefault="00833600" w:rsidP="00CD4D1A">
      <w:pPr>
        <w:jc w:val="both"/>
        <w:rPr>
          <w:rFonts w:cstheme="minorHAnsi"/>
        </w:rPr>
      </w:pPr>
      <w:r>
        <w:rPr>
          <w:rFonts w:eastAsia="Calibri" w:cstheme="minorHAnsi"/>
        </w:rPr>
        <w:t>Vítězné p</w:t>
      </w:r>
      <w:r w:rsidR="00716940" w:rsidRPr="0031266A">
        <w:rPr>
          <w:rFonts w:eastAsia="Calibri" w:cstheme="minorHAnsi"/>
        </w:rPr>
        <w:t xml:space="preserve">rojekty představují skutečný průřez aktivitami udržitelnosti v České republice a na Slovensku – od velkých </w:t>
      </w:r>
      <w:r w:rsidR="00C25A2B">
        <w:rPr>
          <w:rFonts w:eastAsia="Calibri" w:cstheme="minorHAnsi"/>
        </w:rPr>
        <w:t>firem</w:t>
      </w:r>
      <w:r w:rsidR="00716940" w:rsidRPr="0031266A">
        <w:rPr>
          <w:rFonts w:eastAsia="Calibri" w:cstheme="minorHAnsi"/>
        </w:rPr>
        <w:t xml:space="preserve"> po malé, z různých sektorů a z obou zemí. Navzdory své rozmanitosti mají jedno společné: všechny měly prokázaný pozitivní dopad na životní prostředí nebo společnost a všechny jsou podloženy pevnými daty a jasnými důkazy.</w:t>
      </w:r>
      <w:r w:rsidR="00716940" w:rsidRPr="0031266A">
        <w:rPr>
          <w:rFonts w:cstheme="minorHAnsi"/>
        </w:rPr>
        <w:t xml:space="preserve"> </w:t>
      </w:r>
    </w:p>
    <w:p w14:paraId="54C58F65" w14:textId="77777777" w:rsidR="00716940" w:rsidRPr="0031266A" w:rsidRDefault="00716940" w:rsidP="00CD4D1A">
      <w:pPr>
        <w:jc w:val="both"/>
        <w:rPr>
          <w:rFonts w:cstheme="minorHAnsi"/>
        </w:rPr>
      </w:pPr>
    </w:p>
    <w:p w14:paraId="35AE9AAC" w14:textId="0300B7EF" w:rsidR="00716940" w:rsidRPr="0031266A" w:rsidRDefault="00716940" w:rsidP="00CD4D1A">
      <w:pPr>
        <w:jc w:val="both"/>
        <w:rPr>
          <w:rFonts w:eastAsia="Calibri" w:cstheme="minorHAnsi"/>
        </w:rPr>
      </w:pPr>
      <w:r w:rsidRPr="0031266A">
        <w:rPr>
          <w:rFonts w:cstheme="minorHAnsi"/>
        </w:rPr>
        <w:t xml:space="preserve">Uvádíme názvy </w:t>
      </w:r>
      <w:r w:rsidR="00833600">
        <w:rPr>
          <w:rFonts w:cstheme="minorHAnsi"/>
        </w:rPr>
        <w:t xml:space="preserve">vítězných </w:t>
      </w:r>
      <w:r w:rsidRPr="0031266A">
        <w:rPr>
          <w:rFonts w:cstheme="minorHAnsi"/>
        </w:rPr>
        <w:t>projektů, jejich přihlašovatele i stručnou charakteristiku.</w:t>
      </w:r>
    </w:p>
    <w:p w14:paraId="2FC7C0C2" w14:textId="77777777" w:rsidR="00D24D2B" w:rsidRPr="0031266A" w:rsidRDefault="00D24D2B" w:rsidP="00CD4D1A">
      <w:pPr>
        <w:jc w:val="both"/>
        <w:rPr>
          <w:rFonts w:cstheme="minorHAnsi"/>
        </w:rPr>
      </w:pPr>
    </w:p>
    <w:p w14:paraId="1A2EE7D5" w14:textId="76AE7B2E" w:rsidR="00833600" w:rsidRDefault="00833600" w:rsidP="00CD4D1A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EB88215" wp14:editId="2C98CD10">
            <wp:extent cx="2271673" cy="127781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7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9A02" w14:textId="77777777" w:rsidR="00833600" w:rsidRDefault="00833600" w:rsidP="00CD4D1A">
      <w:pPr>
        <w:jc w:val="both"/>
        <w:rPr>
          <w:rFonts w:cstheme="minorHAnsi"/>
          <w:b/>
          <w:bCs/>
        </w:rPr>
      </w:pPr>
    </w:p>
    <w:p w14:paraId="0756FD17" w14:textId="4D9CF9FB" w:rsidR="0030240F" w:rsidRPr="0031266A" w:rsidRDefault="0030240F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Udržitelnější varianta flexibilních f</w:t>
      </w:r>
      <w:r w:rsidR="004B3DC1" w:rsidRPr="0031266A">
        <w:rPr>
          <w:rFonts w:cstheme="minorHAnsi"/>
          <w:b/>
          <w:bCs/>
        </w:rPr>
        <w:t>ó</w:t>
      </w:r>
      <w:r w:rsidRPr="0031266A">
        <w:rPr>
          <w:rFonts w:cstheme="minorHAnsi"/>
          <w:b/>
          <w:bCs/>
        </w:rPr>
        <w:t>lií pro samolepicí etikety</w:t>
      </w:r>
    </w:p>
    <w:p w14:paraId="7F821E05" w14:textId="0F38C9A0" w:rsidR="00D24D2B" w:rsidRPr="0031266A" w:rsidRDefault="00D24D2B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Avery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Dennison</w:t>
      </w:r>
      <w:proofErr w:type="spellEnd"/>
      <w:r w:rsidRPr="0031266A">
        <w:rPr>
          <w:rFonts w:cstheme="minorHAnsi"/>
          <w:i/>
          <w:iCs/>
        </w:rPr>
        <w:t xml:space="preserve"> Praha</w:t>
      </w:r>
    </w:p>
    <w:p w14:paraId="5F6DC652" w14:textId="3752EEF0" w:rsidR="00CD4D1A" w:rsidRDefault="00434474" w:rsidP="00CD4D1A">
      <w:pPr>
        <w:jc w:val="both"/>
        <w:rPr>
          <w:rFonts w:cstheme="minorHAnsi"/>
        </w:rPr>
      </w:pPr>
      <w:proofErr w:type="spellStart"/>
      <w:r w:rsidRPr="00434474">
        <w:rPr>
          <w:rFonts w:cstheme="minorHAnsi"/>
        </w:rPr>
        <w:t>Global</w:t>
      </w:r>
      <w:proofErr w:type="spellEnd"/>
      <w:r w:rsidRPr="00434474">
        <w:rPr>
          <w:rFonts w:cstheme="minorHAnsi"/>
        </w:rPr>
        <w:t xml:space="preserve"> MDO je udržitelnější, přizpůsobitelná samolepicí fólie navržená tak, aby zlepšila značení napříč všemi typy aplikací, od potravin až po domácí a osobní péči. Fólie orientovaná ve směru výroby je navržena tak, aby poskytovala rovnováhu tuhosti a přizpůsobivosti, která umožňuje optimální aplikační okno, a aby vyhovovala dnešním potřebám v oblasti konverze, tisku a aplikací. </w:t>
      </w:r>
      <w:r w:rsidR="00FC76A1" w:rsidRPr="00FC76A1">
        <w:rPr>
          <w:rFonts w:cstheme="minorHAnsi"/>
        </w:rPr>
        <w:t xml:space="preserve">Moderní materiály podporují čistou recyklaci plastových obalů, zvyšují dostupnost recyklátu a optimalizují náklady v celém dodavatelském řetězci. Na konkrétním příkladu </w:t>
      </w:r>
      <w:r w:rsidR="00696D32">
        <w:rPr>
          <w:rFonts w:cstheme="minorHAnsi"/>
        </w:rPr>
        <w:t xml:space="preserve">byla demonstrována </w:t>
      </w:r>
      <w:r w:rsidR="00FC76A1" w:rsidRPr="00FC76A1">
        <w:rPr>
          <w:rFonts w:cstheme="minorHAnsi"/>
        </w:rPr>
        <w:t>82% redukc</w:t>
      </w:r>
      <w:r w:rsidR="00696D32">
        <w:rPr>
          <w:rFonts w:cstheme="minorHAnsi"/>
        </w:rPr>
        <w:t>e</w:t>
      </w:r>
      <w:r w:rsidR="00FC76A1" w:rsidRPr="00FC76A1">
        <w:rPr>
          <w:rFonts w:cstheme="minorHAnsi"/>
        </w:rPr>
        <w:t xml:space="preserve"> spotřeby vody a 74% úspor</w:t>
      </w:r>
      <w:r w:rsidR="00696D32">
        <w:rPr>
          <w:rFonts w:cstheme="minorHAnsi"/>
        </w:rPr>
        <w:t>a</w:t>
      </w:r>
      <w:r w:rsidR="00FC76A1" w:rsidRPr="00FC76A1">
        <w:rPr>
          <w:rFonts w:cstheme="minorHAnsi"/>
        </w:rPr>
        <w:t xml:space="preserve"> emisí oxidu uhličitého.</w:t>
      </w:r>
    </w:p>
    <w:p w14:paraId="050E6B33" w14:textId="3DC69A7B" w:rsidR="00D24D2B" w:rsidRDefault="00D24D2B" w:rsidP="00CD4D1A">
      <w:pPr>
        <w:jc w:val="both"/>
        <w:rPr>
          <w:rFonts w:cstheme="minorHAnsi"/>
        </w:rPr>
      </w:pPr>
    </w:p>
    <w:p w14:paraId="5B47C53D" w14:textId="135843AA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C28825C" wp14:editId="74C25EAD">
            <wp:extent cx="2284076" cy="1284793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9E64" w14:textId="77777777" w:rsidR="00833600" w:rsidRPr="0031266A" w:rsidRDefault="00833600" w:rsidP="00CD4D1A">
      <w:pPr>
        <w:jc w:val="both"/>
        <w:rPr>
          <w:rFonts w:cstheme="minorHAnsi"/>
        </w:rPr>
      </w:pPr>
    </w:p>
    <w:p w14:paraId="5CDDA737" w14:textId="3AACA2CC" w:rsidR="00B251C9" w:rsidRPr="0031266A" w:rsidRDefault="00B251C9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Jak vytvořit svět bez odpadu v potravinářství</w:t>
      </w:r>
    </w:p>
    <w:p w14:paraId="15A0F9DB" w14:textId="14D57B08" w:rsidR="00D24D2B" w:rsidRPr="0031266A" w:rsidRDefault="00D24D2B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Biopekárna</w:t>
      </w:r>
      <w:proofErr w:type="spellEnd"/>
      <w:r w:rsidRPr="0031266A">
        <w:rPr>
          <w:rFonts w:cstheme="minorHAnsi"/>
          <w:i/>
          <w:iCs/>
        </w:rPr>
        <w:t xml:space="preserve"> Zemanka</w:t>
      </w:r>
    </w:p>
    <w:p w14:paraId="2C5C6B96" w14:textId="6451C671" w:rsidR="00FC76A1" w:rsidRDefault="00FC76A1" w:rsidP="00CD4D1A">
      <w:pPr>
        <w:jc w:val="both"/>
        <w:rPr>
          <w:rFonts w:cstheme="minorHAnsi"/>
        </w:rPr>
      </w:pPr>
      <w:r w:rsidRPr="00FC76A1">
        <w:rPr>
          <w:rFonts w:cstheme="minorHAnsi"/>
        </w:rPr>
        <w:t xml:space="preserve">Vizí </w:t>
      </w:r>
      <w:proofErr w:type="spellStart"/>
      <w:r w:rsidRPr="00FC76A1">
        <w:rPr>
          <w:rFonts w:cstheme="minorHAnsi"/>
        </w:rPr>
        <w:t>Biopekárny</w:t>
      </w:r>
      <w:proofErr w:type="spellEnd"/>
      <w:r w:rsidRPr="00FC76A1">
        <w:rPr>
          <w:rFonts w:cstheme="minorHAnsi"/>
        </w:rPr>
        <w:t xml:space="preserve"> Zemanka je svět, ve kterém se podniká s úctou k přírodním zdrojům, lidem a zároveň ekonomicky úspěšně. K takovému světu patří minimalizace odpadu, a proto </w:t>
      </w:r>
      <w:r w:rsidR="00A95D15">
        <w:rPr>
          <w:rFonts w:cstheme="minorHAnsi"/>
        </w:rPr>
        <w:t>firma</w:t>
      </w:r>
      <w:r w:rsidRPr="00FC76A1">
        <w:rPr>
          <w:rFonts w:cstheme="minorHAnsi"/>
        </w:rPr>
        <w:t xml:space="preserve"> rozvíjí dva projekty s těmito cíli: bezobalový prodej a cirkulární pečení. Záměrem je minimalizace tvorby odpadu v obalových materiálech a v jídle. Díky bezobalovým </w:t>
      </w:r>
      <w:proofErr w:type="spellStart"/>
      <w:r w:rsidRPr="00FC76A1">
        <w:rPr>
          <w:rFonts w:cstheme="minorHAnsi"/>
        </w:rPr>
        <w:t>výdejníkům</w:t>
      </w:r>
      <w:proofErr w:type="spellEnd"/>
      <w:r w:rsidR="00A95D15">
        <w:rPr>
          <w:rFonts w:cstheme="minorHAnsi"/>
        </w:rPr>
        <w:t xml:space="preserve"> </w:t>
      </w:r>
      <w:proofErr w:type="spellStart"/>
      <w:r w:rsidR="00A95D15">
        <w:rPr>
          <w:rFonts w:cstheme="minorHAnsi"/>
        </w:rPr>
        <w:t>Biopekárna</w:t>
      </w:r>
      <w:proofErr w:type="spellEnd"/>
      <w:r w:rsidR="00A95D15">
        <w:rPr>
          <w:rFonts w:cstheme="minorHAnsi"/>
        </w:rPr>
        <w:t xml:space="preserve"> Zemanka</w:t>
      </w:r>
      <w:r w:rsidRPr="00FC76A1">
        <w:rPr>
          <w:rFonts w:cstheme="minorHAnsi"/>
        </w:rPr>
        <w:t xml:space="preserve"> každoročně ušetří několik kilogramů papíru a plastu, kter</w:t>
      </w:r>
      <w:r w:rsidR="00A95D15">
        <w:rPr>
          <w:rFonts w:cstheme="minorHAnsi"/>
        </w:rPr>
        <w:t>é</w:t>
      </w:r>
      <w:r w:rsidRPr="00FC76A1">
        <w:rPr>
          <w:rFonts w:cstheme="minorHAnsi"/>
        </w:rPr>
        <w:t xml:space="preserve"> se běžně použív</w:t>
      </w:r>
      <w:r w:rsidR="00A95D15">
        <w:rPr>
          <w:rFonts w:cstheme="minorHAnsi"/>
        </w:rPr>
        <w:t>ají</w:t>
      </w:r>
      <w:r w:rsidRPr="00FC76A1">
        <w:rPr>
          <w:rFonts w:cstheme="minorHAnsi"/>
        </w:rPr>
        <w:t xml:space="preserve"> k balení sušenek a krekrů. V rámci tzv. cirkulárního potravinářství dokáž</w:t>
      </w:r>
      <w:r w:rsidR="00C37677">
        <w:rPr>
          <w:rFonts w:cstheme="minorHAnsi"/>
        </w:rPr>
        <w:t>e</w:t>
      </w:r>
      <w:r w:rsidRPr="00FC76A1">
        <w:rPr>
          <w:rFonts w:cstheme="minorHAnsi"/>
        </w:rPr>
        <w:t xml:space="preserve"> ročně zpracovat zhruba tunu kvalitní a výživné suroviny, pro kterou zatím neexistovalo využití. Cílem </w:t>
      </w:r>
      <w:r w:rsidR="00A95D15">
        <w:rPr>
          <w:rFonts w:cstheme="minorHAnsi"/>
        </w:rPr>
        <w:t xml:space="preserve">společnosti </w:t>
      </w:r>
      <w:r w:rsidRPr="00FC76A1">
        <w:rPr>
          <w:rFonts w:cstheme="minorHAnsi"/>
        </w:rPr>
        <w:t xml:space="preserve">je nadále rozšiřovat dané projekty – bezobalové systémy nabízí např. kancelářským provozům. Zaměstnanci </w:t>
      </w:r>
      <w:r w:rsidR="00A95D15">
        <w:rPr>
          <w:rFonts w:cstheme="minorHAnsi"/>
        </w:rPr>
        <w:t>podniků</w:t>
      </w:r>
      <w:r w:rsidRPr="00FC76A1">
        <w:rPr>
          <w:rFonts w:cstheme="minorHAnsi"/>
        </w:rPr>
        <w:t xml:space="preserve"> si mohou v bezobalovém </w:t>
      </w:r>
      <w:proofErr w:type="spellStart"/>
      <w:r w:rsidRPr="00FC76A1">
        <w:rPr>
          <w:rFonts w:cstheme="minorHAnsi"/>
        </w:rPr>
        <w:t>výdejníku</w:t>
      </w:r>
      <w:proofErr w:type="spellEnd"/>
      <w:r w:rsidRPr="00FC76A1">
        <w:rPr>
          <w:rFonts w:cstheme="minorHAnsi"/>
        </w:rPr>
        <w:t xml:space="preserve"> koupit svačinu</w:t>
      </w:r>
      <w:r w:rsidR="00C37677">
        <w:rPr>
          <w:rFonts w:cstheme="minorHAnsi"/>
        </w:rPr>
        <w:t>,</w:t>
      </w:r>
      <w:r w:rsidRPr="00FC76A1">
        <w:rPr>
          <w:rFonts w:cstheme="minorHAnsi"/>
        </w:rPr>
        <w:t xml:space="preserve"> a nevytvoří při tom žádný odpad. V oblasti cirkulárního potravinářství je cílem dál rozšiřovat síť odběratelů, aby se výrobky dostaly k co nejširšímu počtu zákazníků a firma mohla ve výrobě zpracovávat větší množství dosud nevyužívané suroviny.</w:t>
      </w:r>
    </w:p>
    <w:p w14:paraId="18D0E2BF" w14:textId="77777777" w:rsidR="00FC76A1" w:rsidRDefault="00FC76A1" w:rsidP="00CD4D1A">
      <w:pPr>
        <w:jc w:val="both"/>
        <w:rPr>
          <w:rFonts w:cstheme="minorHAnsi"/>
        </w:rPr>
      </w:pPr>
    </w:p>
    <w:p w14:paraId="0899428B" w14:textId="490A7788" w:rsidR="0030240F" w:rsidRDefault="0030240F" w:rsidP="00CD4D1A">
      <w:pPr>
        <w:jc w:val="both"/>
        <w:rPr>
          <w:rFonts w:cstheme="minorHAnsi"/>
        </w:rPr>
      </w:pPr>
    </w:p>
    <w:p w14:paraId="37601AFE" w14:textId="5E91D91A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C42A080" wp14:editId="3415A059">
            <wp:extent cx="2284076" cy="1284793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2009" w14:textId="77777777" w:rsidR="00833600" w:rsidRPr="0031266A" w:rsidRDefault="00833600" w:rsidP="00CD4D1A">
      <w:pPr>
        <w:jc w:val="both"/>
        <w:rPr>
          <w:rFonts w:cstheme="minorHAnsi"/>
        </w:rPr>
      </w:pPr>
    </w:p>
    <w:p w14:paraId="31791190" w14:textId="77777777" w:rsidR="009A25D8" w:rsidRPr="0031266A" w:rsidRDefault="009A25D8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První plovoucí fotovoltaická elektrárna na horní nádrži přečerpávací elektrárny</w:t>
      </w:r>
    </w:p>
    <w:p w14:paraId="7A9A7502" w14:textId="3CF58195" w:rsidR="0030240F" w:rsidRPr="0031266A" w:rsidRDefault="00D24D2B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>Č</w:t>
      </w:r>
      <w:r w:rsidR="0030240F" w:rsidRPr="0031266A">
        <w:rPr>
          <w:rFonts w:cstheme="minorHAnsi"/>
          <w:i/>
          <w:iCs/>
        </w:rPr>
        <w:t>EZ</w:t>
      </w:r>
    </w:p>
    <w:p w14:paraId="13333543" w14:textId="34B0FDF6" w:rsidR="00833600" w:rsidRPr="0031266A" w:rsidRDefault="00C94717" w:rsidP="00CD4D1A">
      <w:pPr>
        <w:jc w:val="both"/>
        <w:rPr>
          <w:rFonts w:cstheme="minorHAnsi"/>
        </w:rPr>
      </w:pPr>
      <w:r w:rsidRPr="00C37677">
        <w:rPr>
          <w:rFonts w:cstheme="minorHAnsi"/>
        </w:rPr>
        <w:t xml:space="preserve">Kromě klasických elektráren provozuje </w:t>
      </w:r>
      <w:r w:rsidR="002B653A" w:rsidRPr="00C37677">
        <w:rPr>
          <w:rFonts w:cstheme="minorHAnsi"/>
        </w:rPr>
        <w:t xml:space="preserve">společnost </w:t>
      </w:r>
      <w:r w:rsidRPr="00C37677">
        <w:rPr>
          <w:rFonts w:cstheme="minorHAnsi"/>
        </w:rPr>
        <w:t>ČEZ i tři přečerpávací</w:t>
      </w:r>
      <w:r w:rsidR="00A95D15">
        <w:rPr>
          <w:rFonts w:cstheme="minorHAnsi"/>
        </w:rPr>
        <w:t xml:space="preserve"> a n</w:t>
      </w:r>
      <w:r w:rsidRPr="00C37677">
        <w:rPr>
          <w:rFonts w:cstheme="minorHAnsi"/>
        </w:rPr>
        <w:t>a jedné z</w:t>
      </w:r>
      <w:r w:rsidR="00A95D15">
        <w:rPr>
          <w:rFonts w:cstheme="minorHAnsi"/>
        </w:rPr>
        <w:t> </w:t>
      </w:r>
      <w:r w:rsidRPr="00C37677">
        <w:rPr>
          <w:rFonts w:cstheme="minorHAnsi"/>
        </w:rPr>
        <w:t>nich</w:t>
      </w:r>
      <w:r w:rsidR="00A95D15">
        <w:rPr>
          <w:rFonts w:cstheme="minorHAnsi"/>
        </w:rPr>
        <w:t xml:space="preserve"> – ve Štěchovicích –</w:t>
      </w:r>
      <w:r w:rsidR="003448DC">
        <w:rPr>
          <w:rFonts w:cstheme="minorHAnsi"/>
        </w:rPr>
        <w:t xml:space="preserve"> </w:t>
      </w:r>
      <w:r w:rsidRPr="00C37677">
        <w:rPr>
          <w:rFonts w:cstheme="minorHAnsi"/>
        </w:rPr>
        <w:t xml:space="preserve">testuje plovoucí </w:t>
      </w:r>
      <w:r w:rsidR="00A95D15">
        <w:rPr>
          <w:rFonts w:cstheme="minorHAnsi"/>
        </w:rPr>
        <w:t>fotovoltaiku</w:t>
      </w:r>
      <w:r w:rsidRPr="00C37677">
        <w:rPr>
          <w:rFonts w:cstheme="minorHAnsi"/>
        </w:rPr>
        <w:t xml:space="preserve">. </w:t>
      </w:r>
      <w:r w:rsidR="003448DC">
        <w:rPr>
          <w:rFonts w:cstheme="minorHAnsi"/>
        </w:rPr>
        <w:t>D</w:t>
      </w:r>
      <w:r w:rsidR="00C37677" w:rsidRPr="00C37677">
        <w:rPr>
          <w:rFonts w:cstheme="minorHAnsi"/>
        </w:rPr>
        <w:t xml:space="preserve">o provozu </w:t>
      </w:r>
      <w:r w:rsidR="003448DC">
        <w:rPr>
          <w:rFonts w:cstheme="minorHAnsi"/>
        </w:rPr>
        <w:t xml:space="preserve">byla uvedena </w:t>
      </w:r>
      <w:r w:rsidR="00C37677" w:rsidRPr="00C37677">
        <w:rPr>
          <w:rFonts w:cstheme="minorHAnsi"/>
        </w:rPr>
        <w:t>v lednu 2022</w:t>
      </w:r>
      <w:r w:rsidR="003448DC">
        <w:rPr>
          <w:rFonts w:cstheme="minorHAnsi"/>
        </w:rPr>
        <w:t>, p</w:t>
      </w:r>
      <w:r w:rsidR="00C37677" w:rsidRPr="00C37677">
        <w:rPr>
          <w:rFonts w:cstheme="minorHAnsi"/>
        </w:rPr>
        <w:t xml:space="preserve">ůvodní výkon 21,6 </w:t>
      </w:r>
      <w:proofErr w:type="spellStart"/>
      <w:r w:rsidR="00C37677" w:rsidRPr="00C37677">
        <w:rPr>
          <w:rFonts w:cstheme="minorHAnsi"/>
        </w:rPr>
        <w:t>kWp</w:t>
      </w:r>
      <w:proofErr w:type="spellEnd"/>
      <w:r w:rsidR="00C37677" w:rsidRPr="00C37677">
        <w:rPr>
          <w:rFonts w:cstheme="minorHAnsi"/>
        </w:rPr>
        <w:t xml:space="preserve"> byl na podzim zvýšen na 87 </w:t>
      </w:r>
      <w:proofErr w:type="spellStart"/>
      <w:r w:rsidR="00C37677" w:rsidRPr="00C37677">
        <w:rPr>
          <w:rFonts w:cstheme="minorHAnsi"/>
        </w:rPr>
        <w:t>kWp</w:t>
      </w:r>
      <w:proofErr w:type="spellEnd"/>
      <w:r w:rsidR="003448DC">
        <w:rPr>
          <w:rFonts w:cstheme="minorHAnsi"/>
        </w:rPr>
        <w:t xml:space="preserve"> a</w:t>
      </w:r>
      <w:r w:rsidR="00C37677" w:rsidRPr="00C37677">
        <w:rPr>
          <w:rFonts w:cstheme="minorHAnsi"/>
        </w:rPr>
        <w:t xml:space="preserve"> letos na jaře byla „</w:t>
      </w:r>
      <w:proofErr w:type="spellStart"/>
      <w:r w:rsidR="00C37677" w:rsidRPr="00C37677">
        <w:rPr>
          <w:rFonts w:cstheme="minorHAnsi"/>
        </w:rPr>
        <w:t>plovoučka</w:t>
      </w:r>
      <w:proofErr w:type="spellEnd"/>
      <w:r w:rsidR="00C37677" w:rsidRPr="00C37677">
        <w:rPr>
          <w:rFonts w:cstheme="minorHAnsi"/>
        </w:rPr>
        <w:t xml:space="preserve">“ připojena do distribuční sítě a dodává bezemisní elektřinu. Fotovoltaiky na vodních nádržích nezabírají cennou půdu. Panely se v blízkosti vodní hladiny lépe ochlazují, zvyšuje se jejich účinnost, snižují odpařování vody a pomáhají udržovat a zlepšovat její kvalitu. </w:t>
      </w:r>
      <w:r w:rsidR="00A015E7" w:rsidRPr="00C37677">
        <w:rPr>
          <w:rFonts w:cstheme="minorHAnsi"/>
        </w:rPr>
        <w:t xml:space="preserve">Dosavadní provoz ukazuje, že </w:t>
      </w:r>
      <w:r w:rsidRPr="00C37677">
        <w:rPr>
          <w:rFonts w:cstheme="minorHAnsi"/>
        </w:rPr>
        <w:t xml:space="preserve">panely </w:t>
      </w:r>
      <w:r w:rsidR="00A015E7" w:rsidRPr="00C37677">
        <w:rPr>
          <w:rFonts w:cstheme="minorHAnsi"/>
        </w:rPr>
        <w:t xml:space="preserve">si </w:t>
      </w:r>
      <w:r w:rsidRPr="00C37677">
        <w:rPr>
          <w:rFonts w:cstheme="minorHAnsi"/>
        </w:rPr>
        <w:t xml:space="preserve">nestíní, na malou vodní plochu </w:t>
      </w:r>
      <w:r w:rsidR="00605792" w:rsidRPr="00C37677">
        <w:rPr>
          <w:rFonts w:cstheme="minorHAnsi"/>
        </w:rPr>
        <w:t>lze</w:t>
      </w:r>
      <w:r w:rsidRPr="00C37677">
        <w:rPr>
          <w:rFonts w:cstheme="minorHAnsi"/>
        </w:rPr>
        <w:t xml:space="preserve"> instalovat vysoký výkon, výroba energie je rovnoměrná během celého dne</w:t>
      </w:r>
      <w:r w:rsidR="00A015E7" w:rsidRPr="00C37677">
        <w:rPr>
          <w:rFonts w:cstheme="minorHAnsi"/>
        </w:rPr>
        <w:t xml:space="preserve"> a</w:t>
      </w:r>
      <w:r w:rsidRPr="00C37677">
        <w:rPr>
          <w:rFonts w:cstheme="minorHAnsi"/>
        </w:rPr>
        <w:t xml:space="preserve"> sklon panelů je méně náročný na údržbu</w:t>
      </w:r>
      <w:r w:rsidR="00A015E7" w:rsidRPr="00C37677">
        <w:rPr>
          <w:rFonts w:cstheme="minorHAnsi"/>
        </w:rPr>
        <w:t>. O</w:t>
      </w:r>
      <w:r w:rsidRPr="00C37677">
        <w:rPr>
          <w:rFonts w:cstheme="minorHAnsi"/>
        </w:rPr>
        <w:t xml:space="preserve">testováno </w:t>
      </w:r>
      <w:r w:rsidR="00A015E7" w:rsidRPr="00C37677">
        <w:rPr>
          <w:rFonts w:cstheme="minorHAnsi"/>
        </w:rPr>
        <w:t xml:space="preserve">bylo </w:t>
      </w:r>
      <w:r w:rsidRPr="00C37677">
        <w:rPr>
          <w:rFonts w:cstheme="minorHAnsi"/>
        </w:rPr>
        <w:t>zatížení sněhem</w:t>
      </w:r>
      <w:r w:rsidR="00A015E7" w:rsidRPr="00C37677">
        <w:rPr>
          <w:rFonts w:cstheme="minorHAnsi"/>
        </w:rPr>
        <w:t xml:space="preserve"> a demontáž je snadnější než na zemědělských plochách. </w:t>
      </w:r>
      <w:r w:rsidRPr="00C37677">
        <w:rPr>
          <w:rFonts w:cstheme="minorHAnsi"/>
        </w:rPr>
        <w:t>FVE po načerpání vody do horní nádrže plave na nejvyšší kótě hladiny.</w:t>
      </w:r>
      <w:r w:rsidR="00A015E7" w:rsidRPr="00C37677">
        <w:rPr>
          <w:rFonts w:cstheme="minorHAnsi"/>
        </w:rPr>
        <w:t xml:space="preserve"> K</w:t>
      </w:r>
      <w:r w:rsidRPr="00C37677">
        <w:rPr>
          <w:rFonts w:cstheme="minorHAnsi"/>
        </w:rPr>
        <w:t>dyž energetická soustava kapacitu nádrže vyčerpá, ocitá se hladina o 8,7 metrů níže. Celá konstrukce je fixována pojezdovými l</w:t>
      </w:r>
      <w:r w:rsidR="004B3DC1" w:rsidRPr="00C37677">
        <w:rPr>
          <w:rFonts w:cstheme="minorHAnsi"/>
        </w:rPr>
        <w:t>i</w:t>
      </w:r>
      <w:r w:rsidRPr="00C37677">
        <w:rPr>
          <w:rFonts w:cstheme="minorHAnsi"/>
        </w:rPr>
        <w:t>žinami připevněnými na stěny nádrže.</w:t>
      </w:r>
      <w:r w:rsidR="00C37677" w:rsidRPr="00C37677">
        <w:rPr>
          <w:rFonts w:cstheme="minorHAnsi"/>
        </w:rPr>
        <w:t xml:space="preserve"> </w:t>
      </w:r>
    </w:p>
    <w:p w14:paraId="5A879925" w14:textId="77777777" w:rsidR="00C94717" w:rsidRDefault="00C94717" w:rsidP="00CD4D1A">
      <w:pPr>
        <w:jc w:val="both"/>
        <w:rPr>
          <w:rFonts w:cstheme="minorHAnsi"/>
        </w:rPr>
      </w:pPr>
    </w:p>
    <w:p w14:paraId="31CF79F9" w14:textId="34B0DD70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002BED08" wp14:editId="4079112A">
            <wp:extent cx="2284076" cy="1284793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FDE9" w14:textId="77777777" w:rsidR="00833600" w:rsidRPr="0031266A" w:rsidRDefault="00833600" w:rsidP="00CD4D1A">
      <w:pPr>
        <w:jc w:val="both"/>
        <w:rPr>
          <w:rFonts w:cstheme="minorHAnsi"/>
        </w:rPr>
      </w:pPr>
    </w:p>
    <w:p w14:paraId="04C97026" w14:textId="77777777" w:rsidR="00B251C9" w:rsidRPr="0031266A" w:rsidRDefault="00B251C9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Elektromobilita v nákladní dopravě</w:t>
      </w:r>
    </w:p>
    <w:p w14:paraId="7C483DE9" w14:textId="680AE393" w:rsidR="0030240F" w:rsidRPr="0031266A" w:rsidRDefault="0030240F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Dachser</w:t>
      </w:r>
      <w:proofErr w:type="spellEnd"/>
      <w:r w:rsidRPr="0031266A">
        <w:rPr>
          <w:rFonts w:cstheme="minorHAnsi"/>
          <w:i/>
          <w:iCs/>
        </w:rPr>
        <w:t xml:space="preserve"> Czech Republic</w:t>
      </w:r>
    </w:p>
    <w:p w14:paraId="3F1679B4" w14:textId="77777777" w:rsidR="00CD4D1A" w:rsidRPr="00E66DF7" w:rsidRDefault="00CD4D1A" w:rsidP="00CD4D1A">
      <w:pPr>
        <w:jc w:val="both"/>
        <w:rPr>
          <w:rFonts w:cstheme="minorHAnsi"/>
        </w:rPr>
      </w:pPr>
      <w:r w:rsidRPr="00E66DF7">
        <w:rPr>
          <w:rFonts w:cstheme="minorHAnsi"/>
        </w:rPr>
        <w:t xml:space="preserve">Projekt logistické společnosti </w:t>
      </w:r>
      <w:proofErr w:type="spellStart"/>
      <w:r w:rsidRPr="00E66DF7">
        <w:rPr>
          <w:rFonts w:cstheme="minorHAnsi"/>
        </w:rPr>
        <w:t>Dachser</w:t>
      </w:r>
      <w:proofErr w:type="spellEnd"/>
      <w:r w:rsidRPr="00E66DF7">
        <w:rPr>
          <w:rFonts w:cstheme="minorHAnsi"/>
        </w:rPr>
        <w:t xml:space="preserve"> Czech Republic řeší lokálně bezemisní zásobování centra Prahy a Hradce Králové. Od února 2021 jako první logistický provider v České republice spustil distribuci paletových zásilek e-</w:t>
      </w:r>
      <w:proofErr w:type="spellStart"/>
      <w:r w:rsidRPr="00E66DF7">
        <w:rPr>
          <w:rFonts w:cstheme="minorHAnsi"/>
        </w:rPr>
        <w:t>cargokolem</w:t>
      </w:r>
      <w:proofErr w:type="spellEnd"/>
      <w:r w:rsidRPr="00E66DF7">
        <w:rPr>
          <w:rFonts w:cstheme="minorHAnsi"/>
        </w:rPr>
        <w:t xml:space="preserve">. V rámci projektu využívá </w:t>
      </w:r>
      <w:proofErr w:type="spellStart"/>
      <w:r w:rsidRPr="00E66DF7">
        <w:rPr>
          <w:rFonts w:cstheme="minorHAnsi"/>
        </w:rPr>
        <w:t>Dachser</w:t>
      </w:r>
      <w:proofErr w:type="spellEnd"/>
      <w:r w:rsidRPr="00E66DF7">
        <w:rPr>
          <w:rFonts w:cstheme="minorHAnsi"/>
        </w:rPr>
        <w:t xml:space="preserve"> nákladní elektrokola a rozvozové vozidlo na elektrický pohon a dosahuje snížení uhlíkové stopy v centru obou měst při zachování maximální spolehlivosti doručování. Projekt je nyní těsně před napojením na lokálně bezemisní pravidelnou linku sběrné služby na nejfrekventovanější trase společnosti, mezi pobočkami Hradec Králové a Kladno.</w:t>
      </w:r>
    </w:p>
    <w:p w14:paraId="1591BC27" w14:textId="77777777" w:rsidR="00CD4D1A" w:rsidRDefault="00CD4D1A" w:rsidP="00CD4D1A">
      <w:pPr>
        <w:jc w:val="both"/>
        <w:rPr>
          <w:rFonts w:cstheme="minorHAnsi"/>
        </w:rPr>
      </w:pPr>
    </w:p>
    <w:p w14:paraId="0B7DC04A" w14:textId="66C96DC4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884DBDB" wp14:editId="129F7D30">
            <wp:extent cx="2284076" cy="1284793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0ADD" w14:textId="77777777" w:rsidR="00833600" w:rsidRPr="0031266A" w:rsidRDefault="00833600" w:rsidP="00CD4D1A">
      <w:pPr>
        <w:jc w:val="both"/>
        <w:rPr>
          <w:rFonts w:cstheme="minorHAnsi"/>
        </w:rPr>
      </w:pPr>
    </w:p>
    <w:p w14:paraId="099A95F3" w14:textId="77777777" w:rsidR="009A25D8" w:rsidRPr="0031266A" w:rsidRDefault="009A25D8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Udržitelnost a tepelná čerpadla</w:t>
      </w:r>
    </w:p>
    <w:p w14:paraId="760C64DF" w14:textId="67FA54F8" w:rsidR="0030240F" w:rsidRPr="0031266A" w:rsidRDefault="0030240F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Daikin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Airconditioning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Central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Europe</w:t>
      </w:r>
      <w:proofErr w:type="spellEnd"/>
      <w:r w:rsidRPr="0031266A">
        <w:rPr>
          <w:rFonts w:cstheme="minorHAnsi"/>
          <w:i/>
          <w:iCs/>
        </w:rPr>
        <w:t xml:space="preserve"> – Czech Republic</w:t>
      </w:r>
    </w:p>
    <w:p w14:paraId="42C8C37D" w14:textId="3AD1E9FB" w:rsidR="00CD4D1A" w:rsidRPr="00E66DF7" w:rsidRDefault="00CD4D1A" w:rsidP="00CD4D1A">
      <w:pPr>
        <w:jc w:val="both"/>
        <w:rPr>
          <w:rFonts w:cstheme="minorHAnsi"/>
        </w:rPr>
      </w:pPr>
      <w:r w:rsidRPr="00E66DF7">
        <w:rPr>
          <w:rFonts w:cstheme="minorHAnsi"/>
        </w:rPr>
        <w:t xml:space="preserve">Tepelná čerpadla snižují energetickou náročnost při vytápění a chlazení budov. Napomáhají splnění cílů dekarbonizace a zároveň navýšení podílu energie z obnovitelných zdrojů. Použitá chladiva tepelných čerpadel </w:t>
      </w:r>
      <w:r w:rsidR="003448DC">
        <w:rPr>
          <w:rFonts w:cstheme="minorHAnsi"/>
        </w:rPr>
        <w:t xml:space="preserve">představují </w:t>
      </w:r>
      <w:r w:rsidRPr="00E66DF7">
        <w:rPr>
          <w:rFonts w:cstheme="minorHAnsi"/>
        </w:rPr>
        <w:t>součás</w:t>
      </w:r>
      <w:r w:rsidR="003448DC">
        <w:rPr>
          <w:rFonts w:cstheme="minorHAnsi"/>
        </w:rPr>
        <w:t>t</w:t>
      </w:r>
      <w:r w:rsidRPr="00E66DF7">
        <w:rPr>
          <w:rFonts w:cstheme="minorHAnsi"/>
        </w:rPr>
        <w:t xml:space="preserve"> oběhového hospodářství, protože po ukončení životnosti čerpadel se dají znovu využít. Za přispění EU vznikla mezinárodní online burza </w:t>
      </w:r>
      <w:proofErr w:type="spellStart"/>
      <w:r w:rsidRPr="00E66DF7">
        <w:rPr>
          <w:rFonts w:cstheme="minorHAnsi"/>
        </w:rPr>
        <w:t>Retradeables</w:t>
      </w:r>
      <w:proofErr w:type="spellEnd"/>
      <w:r w:rsidRPr="00E66DF7">
        <w:rPr>
          <w:rFonts w:cstheme="minorHAnsi"/>
        </w:rPr>
        <w:t xml:space="preserve">, jejímž cílem je co nejméně použitých F-plynů likvidovat a co nejvíce recyklovat. Program „L∞P by </w:t>
      </w:r>
      <w:proofErr w:type="spellStart"/>
      <w:r w:rsidRPr="00E66DF7">
        <w:rPr>
          <w:rFonts w:cstheme="minorHAnsi"/>
        </w:rPr>
        <w:t>Daikin</w:t>
      </w:r>
      <w:proofErr w:type="spellEnd"/>
      <w:r w:rsidRPr="00E66DF7">
        <w:rPr>
          <w:rFonts w:cstheme="minorHAnsi"/>
        </w:rPr>
        <w:t xml:space="preserve">“ podporuje zpětný odběr chladiv ze zařízení s ukončenou životností, která se po recyklaci znovu využívají v nových výrobcích. Na případových studiích z ČR (rodinný dům i administrativní budova) </w:t>
      </w:r>
      <w:r w:rsidR="00E66DF7" w:rsidRPr="00E66DF7">
        <w:rPr>
          <w:rFonts w:cstheme="minorHAnsi"/>
        </w:rPr>
        <w:t xml:space="preserve">byly demonstrovány </w:t>
      </w:r>
      <w:r w:rsidRPr="00E66DF7">
        <w:rPr>
          <w:rFonts w:cstheme="minorHAnsi"/>
        </w:rPr>
        <w:t>konkrétní úspor</w:t>
      </w:r>
      <w:r w:rsidR="00E66DF7" w:rsidRPr="00E66DF7">
        <w:rPr>
          <w:rFonts w:cstheme="minorHAnsi"/>
        </w:rPr>
        <w:t>y</w:t>
      </w:r>
      <w:r w:rsidRPr="00E66DF7">
        <w:rPr>
          <w:rFonts w:cstheme="minorHAnsi"/>
        </w:rPr>
        <w:t xml:space="preserve"> emisí CO</w:t>
      </w:r>
      <w:r w:rsidRPr="00E66DF7">
        <w:rPr>
          <w:rFonts w:cstheme="minorHAnsi"/>
          <w:vertAlign w:val="subscript"/>
        </w:rPr>
        <w:t>2</w:t>
      </w:r>
      <w:r w:rsidRPr="00E66DF7">
        <w:rPr>
          <w:rFonts w:cstheme="minorHAnsi"/>
        </w:rPr>
        <w:t xml:space="preserve"> tepelnými čerpadly i možn</w:t>
      </w:r>
      <w:r w:rsidR="00E66DF7" w:rsidRPr="00E66DF7">
        <w:rPr>
          <w:rFonts w:cstheme="minorHAnsi"/>
        </w:rPr>
        <w:t>é</w:t>
      </w:r>
      <w:r w:rsidRPr="00E66DF7">
        <w:rPr>
          <w:rFonts w:cstheme="minorHAnsi"/>
        </w:rPr>
        <w:t xml:space="preserve"> úspor</w:t>
      </w:r>
      <w:r w:rsidR="00E66DF7" w:rsidRPr="00E66DF7">
        <w:rPr>
          <w:rFonts w:cstheme="minorHAnsi"/>
        </w:rPr>
        <w:t>y</w:t>
      </w:r>
      <w:r w:rsidRPr="00E66DF7">
        <w:rPr>
          <w:rFonts w:cstheme="minorHAnsi"/>
        </w:rPr>
        <w:t xml:space="preserve"> fosilního plynu díky tepelným čerpadlům.</w:t>
      </w:r>
    </w:p>
    <w:p w14:paraId="2DF073B6" w14:textId="2A73C0E2" w:rsidR="0030240F" w:rsidRDefault="0030240F" w:rsidP="00CD4D1A">
      <w:pPr>
        <w:jc w:val="both"/>
        <w:rPr>
          <w:rFonts w:cstheme="minorHAnsi"/>
        </w:rPr>
      </w:pPr>
    </w:p>
    <w:p w14:paraId="43C89B4D" w14:textId="0478FB32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0495DA2" wp14:editId="09615F01">
            <wp:extent cx="2284076" cy="1284793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9EF6" w14:textId="77777777" w:rsidR="00833600" w:rsidRPr="0031266A" w:rsidRDefault="00833600" w:rsidP="00CD4D1A">
      <w:pPr>
        <w:jc w:val="both"/>
        <w:rPr>
          <w:rFonts w:cstheme="minorHAnsi"/>
        </w:rPr>
      </w:pPr>
    </w:p>
    <w:p w14:paraId="7014AEA5" w14:textId="77777777" w:rsidR="009A25D8" w:rsidRPr="0031266A" w:rsidRDefault="009A25D8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Prevenční program pro odolnější krajinu</w:t>
      </w:r>
    </w:p>
    <w:p w14:paraId="7C93E8D4" w14:textId="13744F58" w:rsidR="0030240F" w:rsidRPr="0031266A" w:rsidRDefault="0030240F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>Kooperativa pojišťovna</w:t>
      </w:r>
      <w:r w:rsidR="00C2140F" w:rsidRPr="0031266A">
        <w:rPr>
          <w:rFonts w:cstheme="minorHAnsi"/>
          <w:i/>
          <w:iCs/>
        </w:rPr>
        <w:t>, P</w:t>
      </w:r>
      <w:r w:rsidRPr="0031266A">
        <w:rPr>
          <w:rFonts w:cstheme="minorHAnsi"/>
          <w:i/>
          <w:iCs/>
        </w:rPr>
        <w:t>ábení</w:t>
      </w:r>
    </w:p>
    <w:p w14:paraId="0DE1A554" w14:textId="633039CA" w:rsidR="00CD4D1A" w:rsidRPr="00E66DF7" w:rsidRDefault="00CD4D1A" w:rsidP="00CD4D1A">
      <w:pPr>
        <w:jc w:val="both"/>
        <w:rPr>
          <w:rFonts w:cstheme="minorHAnsi"/>
        </w:rPr>
      </w:pPr>
      <w:r w:rsidRPr="00E66DF7">
        <w:rPr>
          <w:rFonts w:cstheme="minorHAnsi"/>
        </w:rPr>
        <w:t>Cílem programu je zvyšovat odolnost krajiny proti záplavám pomocí krajinných opatření blízkých přírodě</w:t>
      </w:r>
      <w:r w:rsidR="00E66DF7" w:rsidRPr="00E66DF7">
        <w:rPr>
          <w:rFonts w:cstheme="minorHAnsi"/>
        </w:rPr>
        <w:t>,</w:t>
      </w:r>
      <w:r w:rsidRPr="00E66DF7">
        <w:rPr>
          <w:rFonts w:cstheme="minorHAnsi"/>
        </w:rPr>
        <w:t xml:space="preserve"> a tím přispívat k adaptaci krajiny na změnu klimatu. Vybraným obcím nabízí Kooperativa úhradu studie proveditelnosti od spolku Voda, lidé, krajina, jejímž výstupem je přehled možných přírodě blízkých opatření v krajině, která snižují riziko záplavy. Po realizaci opatření dochází ke zvýhodnění pojistné smlouvy obce. Do programu se zapojují další partneři, např. </w:t>
      </w:r>
      <w:proofErr w:type="spellStart"/>
      <w:r w:rsidRPr="00E66DF7">
        <w:rPr>
          <w:rFonts w:cstheme="minorHAnsi"/>
        </w:rPr>
        <w:t>Erste</w:t>
      </w:r>
      <w:proofErr w:type="spellEnd"/>
      <w:r w:rsidRPr="00E66DF7">
        <w:rPr>
          <w:rFonts w:cstheme="minorHAnsi"/>
        </w:rPr>
        <w:t xml:space="preserve"> </w:t>
      </w:r>
      <w:proofErr w:type="spellStart"/>
      <w:r w:rsidRPr="00E66DF7">
        <w:rPr>
          <w:rFonts w:cstheme="minorHAnsi"/>
        </w:rPr>
        <w:t>Grantika</w:t>
      </w:r>
      <w:proofErr w:type="spellEnd"/>
      <w:r w:rsidRPr="00E66DF7">
        <w:rPr>
          <w:rFonts w:cstheme="minorHAnsi"/>
        </w:rPr>
        <w:t xml:space="preserve"> či Nadace Partnerství. V roce 2022 proběhl pilot, kterého se účastnilo sedm obcí, letos se přidá dalších deset sídel.</w:t>
      </w:r>
    </w:p>
    <w:p w14:paraId="2D812DE8" w14:textId="6CD8200D" w:rsidR="0030240F" w:rsidRDefault="0030240F" w:rsidP="00CD4D1A">
      <w:pPr>
        <w:jc w:val="both"/>
        <w:rPr>
          <w:rFonts w:cstheme="minorHAnsi"/>
        </w:rPr>
      </w:pPr>
    </w:p>
    <w:p w14:paraId="65257F87" w14:textId="77777777" w:rsidR="00E66DF7" w:rsidRDefault="00E66DF7" w:rsidP="00CD4D1A">
      <w:pPr>
        <w:jc w:val="both"/>
        <w:rPr>
          <w:rFonts w:cstheme="minorHAnsi"/>
        </w:rPr>
      </w:pPr>
    </w:p>
    <w:p w14:paraId="2E95003B" w14:textId="3597D270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C70F153" wp14:editId="1DC72C2B">
            <wp:extent cx="2284076" cy="1284793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D0EC" w14:textId="77777777" w:rsidR="00833600" w:rsidRPr="0031266A" w:rsidRDefault="00833600" w:rsidP="00CD4D1A">
      <w:pPr>
        <w:jc w:val="both"/>
        <w:rPr>
          <w:rFonts w:cstheme="minorHAnsi"/>
        </w:rPr>
      </w:pPr>
    </w:p>
    <w:p w14:paraId="18218DB6" w14:textId="77777777" w:rsidR="00B251C9" w:rsidRPr="0031266A" w:rsidRDefault="00B251C9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Redukce plastů jako krok k udržitelnějším obalům</w:t>
      </w:r>
    </w:p>
    <w:p w14:paraId="4FCAD5ED" w14:textId="4462AA06" w:rsidR="0030240F" w:rsidRPr="0031266A" w:rsidRDefault="0030240F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>Lidl Česká republika</w:t>
      </w:r>
    </w:p>
    <w:p w14:paraId="4B45684D" w14:textId="7CF632ED" w:rsidR="000B7299" w:rsidRDefault="00611DDE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V</w:t>
      </w:r>
      <w:r w:rsidR="000B7299" w:rsidRPr="0031266A">
        <w:rPr>
          <w:rFonts w:cstheme="minorHAnsi"/>
        </w:rPr>
        <w:t xml:space="preserve"> roce 2018 </w:t>
      </w:r>
      <w:r w:rsidRPr="0031266A">
        <w:rPr>
          <w:rFonts w:cstheme="minorHAnsi"/>
        </w:rPr>
        <w:t xml:space="preserve">se Lidl Česká republika </w:t>
      </w:r>
      <w:r w:rsidR="000B7299" w:rsidRPr="0031266A">
        <w:rPr>
          <w:rFonts w:cstheme="minorHAnsi"/>
        </w:rPr>
        <w:t xml:space="preserve">zavázal k tomu, že do roku 2025 sníží množství plastů v obalech vlastních značek v porovnání s rokem 2017 o 20 %. Daný závazek </w:t>
      </w:r>
      <w:r w:rsidR="001651F1" w:rsidRPr="0031266A">
        <w:rPr>
          <w:rFonts w:cstheme="minorHAnsi"/>
        </w:rPr>
        <w:t xml:space="preserve">byl splněn již </w:t>
      </w:r>
      <w:r w:rsidR="000B7299" w:rsidRPr="0031266A">
        <w:rPr>
          <w:rFonts w:cstheme="minorHAnsi"/>
        </w:rPr>
        <w:t xml:space="preserve">koncem roku 2022 a změny se projevily u celé řady výrobků – ať už se jedná o zmenšování obalů, </w:t>
      </w:r>
      <w:r w:rsidR="001651F1" w:rsidRPr="0031266A">
        <w:rPr>
          <w:rFonts w:cstheme="minorHAnsi"/>
        </w:rPr>
        <w:t>ztenčování</w:t>
      </w:r>
      <w:r w:rsidR="000B7299" w:rsidRPr="0031266A">
        <w:rPr>
          <w:rFonts w:cstheme="minorHAnsi"/>
        </w:rPr>
        <w:t xml:space="preserve"> fólií nebo o úplné odstraňování plastů. Řetězec se zavázal také k tomu, že do roku 2025 budou obaly privátních značek obsahovat 25 % recyklovaných plastů. Jejich podíl v sortimentu nyní tvoří 18 %. </w:t>
      </w:r>
      <w:r w:rsidR="007C3E9F" w:rsidRPr="0031266A">
        <w:rPr>
          <w:rFonts w:cstheme="minorHAnsi"/>
        </w:rPr>
        <w:t xml:space="preserve">Čtvrtinu </w:t>
      </w:r>
      <w:proofErr w:type="spellStart"/>
      <w:r w:rsidR="000B7299" w:rsidRPr="0031266A">
        <w:rPr>
          <w:rFonts w:cstheme="minorHAnsi"/>
        </w:rPr>
        <w:t>rPET</w:t>
      </w:r>
      <w:proofErr w:type="spellEnd"/>
      <w:r w:rsidR="000B7299" w:rsidRPr="0031266A">
        <w:rPr>
          <w:rFonts w:cstheme="minorHAnsi"/>
        </w:rPr>
        <w:t xml:space="preserve"> obsahují 1,5l lahve pramenité vody </w:t>
      </w:r>
      <w:proofErr w:type="spellStart"/>
      <w:r w:rsidR="000B7299" w:rsidRPr="0031266A">
        <w:rPr>
          <w:rFonts w:cstheme="minorHAnsi"/>
        </w:rPr>
        <w:t>Saguaro</w:t>
      </w:r>
      <w:proofErr w:type="spellEnd"/>
      <w:r w:rsidR="000B7299" w:rsidRPr="0031266A">
        <w:rPr>
          <w:rFonts w:cstheme="minorHAnsi"/>
        </w:rPr>
        <w:t xml:space="preserve">, obaly kávového nápoje značky </w:t>
      </w:r>
      <w:proofErr w:type="spellStart"/>
      <w:r w:rsidR="000B7299" w:rsidRPr="0031266A">
        <w:rPr>
          <w:rFonts w:cstheme="minorHAnsi"/>
        </w:rPr>
        <w:t>Milbona</w:t>
      </w:r>
      <w:proofErr w:type="spellEnd"/>
      <w:r w:rsidR="000B7299" w:rsidRPr="0031266A">
        <w:rPr>
          <w:rFonts w:cstheme="minorHAnsi"/>
        </w:rPr>
        <w:t xml:space="preserve"> tvoří až 50% recyklát. Ze 100% recyklát</w:t>
      </w:r>
      <w:r w:rsidR="007C3E9F" w:rsidRPr="0031266A">
        <w:rPr>
          <w:rFonts w:cstheme="minorHAnsi"/>
        </w:rPr>
        <w:t>u</w:t>
      </w:r>
      <w:r w:rsidR="000B7299" w:rsidRPr="0031266A">
        <w:rPr>
          <w:rFonts w:cstheme="minorHAnsi"/>
        </w:rPr>
        <w:t xml:space="preserve"> jsou pak většinou vyrobeny obaly drogistických výrobků nebo vybrané nepotravinářské spotřební zboží. V</w:t>
      </w:r>
      <w:r w:rsidR="007C3E9F" w:rsidRPr="0031266A">
        <w:rPr>
          <w:rFonts w:cstheme="minorHAnsi"/>
        </w:rPr>
        <w:t xml:space="preserve">e spolupráci se společností Kaufland spustil Lidl </w:t>
      </w:r>
      <w:r w:rsidR="001651F1" w:rsidRPr="0031266A">
        <w:rPr>
          <w:rFonts w:cstheme="minorHAnsi"/>
        </w:rPr>
        <w:t xml:space="preserve">ve vybraných prodejnách </w:t>
      </w:r>
      <w:r w:rsidR="000B7299" w:rsidRPr="0031266A">
        <w:rPr>
          <w:rFonts w:cstheme="minorHAnsi"/>
        </w:rPr>
        <w:t xml:space="preserve">pilotní projekt zpětného </w:t>
      </w:r>
      <w:r w:rsidR="001651F1" w:rsidRPr="0031266A">
        <w:rPr>
          <w:rFonts w:cstheme="minorHAnsi"/>
        </w:rPr>
        <w:t xml:space="preserve">odběru </w:t>
      </w:r>
      <w:r w:rsidR="000B7299" w:rsidRPr="0031266A">
        <w:rPr>
          <w:rFonts w:cstheme="minorHAnsi"/>
        </w:rPr>
        <w:t>PET lahví a plechovek</w:t>
      </w:r>
      <w:r w:rsidR="001651F1" w:rsidRPr="0031266A">
        <w:rPr>
          <w:rFonts w:cstheme="minorHAnsi"/>
        </w:rPr>
        <w:t>.</w:t>
      </w:r>
    </w:p>
    <w:p w14:paraId="6C8374A0" w14:textId="77777777" w:rsidR="00CD4D1A" w:rsidRDefault="00CD4D1A" w:rsidP="00CD4D1A">
      <w:pPr>
        <w:jc w:val="both"/>
        <w:rPr>
          <w:rFonts w:cstheme="minorHAnsi"/>
        </w:rPr>
      </w:pPr>
    </w:p>
    <w:p w14:paraId="2630FE93" w14:textId="77777777" w:rsidR="000B7299" w:rsidRDefault="000B7299" w:rsidP="00CD4D1A">
      <w:pPr>
        <w:jc w:val="both"/>
        <w:rPr>
          <w:rFonts w:cstheme="minorHAnsi"/>
        </w:rPr>
      </w:pPr>
    </w:p>
    <w:p w14:paraId="4E0E034B" w14:textId="3B35DE44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C9CACB9" wp14:editId="749728E1">
            <wp:extent cx="2284076" cy="1284793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EB75" w14:textId="77777777" w:rsidR="00833600" w:rsidRPr="0031266A" w:rsidRDefault="00833600" w:rsidP="00CD4D1A">
      <w:pPr>
        <w:jc w:val="both"/>
        <w:rPr>
          <w:rFonts w:cstheme="minorHAnsi"/>
        </w:rPr>
      </w:pPr>
    </w:p>
    <w:p w14:paraId="1293C50B" w14:textId="77777777" w:rsidR="00B251C9" w:rsidRPr="0031266A" w:rsidRDefault="00B251C9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Udržitelnost a výzvy pro manipulační techniku</w:t>
      </w:r>
    </w:p>
    <w:p w14:paraId="11E917CB" w14:textId="1422B559" w:rsidR="00F46C8D" w:rsidRPr="0031266A" w:rsidRDefault="00F46C8D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 xml:space="preserve">Linde </w:t>
      </w:r>
      <w:proofErr w:type="spellStart"/>
      <w:r w:rsidRPr="0031266A">
        <w:rPr>
          <w:rFonts w:cstheme="minorHAnsi"/>
          <w:i/>
          <w:iCs/>
        </w:rPr>
        <w:t>Material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Handling</w:t>
      </w:r>
      <w:proofErr w:type="spellEnd"/>
      <w:r w:rsidRPr="0031266A">
        <w:rPr>
          <w:rFonts w:cstheme="minorHAnsi"/>
          <w:i/>
          <w:iCs/>
        </w:rPr>
        <w:t xml:space="preserve"> Česká republika</w:t>
      </w:r>
    </w:p>
    <w:p w14:paraId="01ECBD9E" w14:textId="143E34AB" w:rsidR="00CD4D1A" w:rsidRPr="000051AC" w:rsidRDefault="00CD4D1A" w:rsidP="00CD4D1A">
      <w:pPr>
        <w:jc w:val="both"/>
        <w:rPr>
          <w:rFonts w:cstheme="minorHAnsi"/>
        </w:rPr>
      </w:pPr>
      <w:r w:rsidRPr="000051AC">
        <w:rPr>
          <w:rFonts w:cstheme="minorHAnsi"/>
        </w:rPr>
        <w:t>Studie na téma využití vodíku pro manipulaci s materiálem se zabývá tématy emisí, druhy pohonů a inovační technologií vodíku. Pro každé z paliv jsou spočítány faktory emisí CO, CO</w:t>
      </w:r>
      <w:r w:rsidRPr="000051AC">
        <w:rPr>
          <w:rFonts w:cstheme="minorHAnsi"/>
          <w:vertAlign w:val="subscript"/>
        </w:rPr>
        <w:t>2</w:t>
      </w:r>
      <w:r w:rsidRPr="000051AC">
        <w:rPr>
          <w:rFonts w:cstheme="minorHAnsi"/>
        </w:rPr>
        <w:t xml:space="preserve"> a </w:t>
      </w:r>
      <w:proofErr w:type="spellStart"/>
      <w:r w:rsidRPr="000051AC">
        <w:rPr>
          <w:rFonts w:cstheme="minorHAnsi"/>
        </w:rPr>
        <w:t>NO</w:t>
      </w:r>
      <w:r w:rsidRPr="000051AC">
        <w:rPr>
          <w:rFonts w:cstheme="minorHAnsi"/>
          <w:vertAlign w:val="subscript"/>
        </w:rPr>
        <w:t>x</w:t>
      </w:r>
      <w:proofErr w:type="spellEnd"/>
      <w:r w:rsidRPr="000051AC">
        <w:rPr>
          <w:rFonts w:cstheme="minorHAnsi"/>
        </w:rPr>
        <w:t xml:space="preserve"> a cen (elektrická energie, plyn, nafta a vodík). Vodík je klíčové téma z důvodu emisní neutrality, ale je potřeba připomenout, že ne každý vodík je „bezemisní“ a pomáhá k neutralitě. Společnost Linde </w:t>
      </w:r>
      <w:proofErr w:type="spellStart"/>
      <w:r w:rsidRPr="000051AC">
        <w:rPr>
          <w:rFonts w:cstheme="minorHAnsi"/>
        </w:rPr>
        <w:t>Material</w:t>
      </w:r>
      <w:proofErr w:type="spellEnd"/>
      <w:r w:rsidRPr="000051AC">
        <w:rPr>
          <w:rFonts w:cstheme="minorHAnsi"/>
        </w:rPr>
        <w:t xml:space="preserve"> </w:t>
      </w:r>
      <w:proofErr w:type="spellStart"/>
      <w:r w:rsidRPr="000051AC">
        <w:rPr>
          <w:rFonts w:cstheme="minorHAnsi"/>
        </w:rPr>
        <w:t>Handling</w:t>
      </w:r>
      <w:proofErr w:type="spellEnd"/>
      <w:r w:rsidRPr="000051AC">
        <w:rPr>
          <w:rFonts w:cstheme="minorHAnsi"/>
        </w:rPr>
        <w:t xml:space="preserve"> vsadila na tuto technologii a začala si vyrábět vlastní palivové články. Zda byl tento krok správný, se dozvíme brzy. Nápovědou nám může být reálný vodíkový projekt, který byl zrealizován v Linde v Německu.</w:t>
      </w:r>
    </w:p>
    <w:p w14:paraId="3E93D31D" w14:textId="34E985D4" w:rsidR="0030240F" w:rsidRDefault="0030240F" w:rsidP="00CD4D1A">
      <w:pPr>
        <w:jc w:val="both"/>
        <w:rPr>
          <w:rFonts w:cstheme="minorHAnsi"/>
        </w:rPr>
      </w:pPr>
    </w:p>
    <w:p w14:paraId="6257EA6B" w14:textId="6BCF8266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2CA7852" wp14:editId="39E2A8C1">
            <wp:extent cx="2284076" cy="1284793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DE56" w14:textId="77777777" w:rsidR="00833600" w:rsidRPr="0031266A" w:rsidRDefault="00833600" w:rsidP="00CD4D1A">
      <w:pPr>
        <w:jc w:val="both"/>
        <w:rPr>
          <w:rFonts w:cstheme="minorHAnsi"/>
        </w:rPr>
      </w:pPr>
    </w:p>
    <w:p w14:paraId="711E0983" w14:textId="77777777" w:rsidR="009A25D8" w:rsidRPr="0031266A" w:rsidRDefault="009A25D8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Projekt záchrany vody v závodě Hamé Babice</w:t>
      </w:r>
    </w:p>
    <w:p w14:paraId="4816CDFC" w14:textId="355DF8C9" w:rsidR="0030240F" w:rsidRPr="0031266A" w:rsidRDefault="0030240F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Orkla</w:t>
      </w:r>
      <w:proofErr w:type="spellEnd"/>
      <w:r w:rsidRPr="0031266A">
        <w:rPr>
          <w:rFonts w:cstheme="minorHAnsi"/>
          <w:i/>
          <w:iCs/>
        </w:rPr>
        <w:t xml:space="preserve"> </w:t>
      </w:r>
      <w:proofErr w:type="spellStart"/>
      <w:r w:rsidRPr="0031266A">
        <w:rPr>
          <w:rFonts w:cstheme="minorHAnsi"/>
          <w:i/>
          <w:iCs/>
        </w:rPr>
        <w:t>Foods</w:t>
      </w:r>
      <w:proofErr w:type="spellEnd"/>
      <w:r w:rsidRPr="0031266A">
        <w:rPr>
          <w:rFonts w:cstheme="minorHAnsi"/>
          <w:i/>
          <w:iCs/>
        </w:rPr>
        <w:t xml:space="preserve"> Česko a Slovensko</w:t>
      </w:r>
    </w:p>
    <w:p w14:paraId="7D239B66" w14:textId="77777777" w:rsidR="00E128D2" w:rsidRPr="00E128D2" w:rsidRDefault="008612B5" w:rsidP="00CD4D1A">
      <w:pPr>
        <w:jc w:val="both"/>
        <w:rPr>
          <w:rFonts w:cstheme="minorHAnsi"/>
        </w:rPr>
      </w:pPr>
      <w:r w:rsidRPr="00E128D2">
        <w:rPr>
          <w:rFonts w:cstheme="minorHAnsi"/>
        </w:rPr>
        <w:t xml:space="preserve">Projekt </w:t>
      </w:r>
      <w:r w:rsidR="00651FC8" w:rsidRPr="00E128D2">
        <w:rPr>
          <w:rFonts w:cstheme="minorHAnsi"/>
        </w:rPr>
        <w:t xml:space="preserve">v jednom ze závodů </w:t>
      </w:r>
      <w:proofErr w:type="spellStart"/>
      <w:r w:rsidR="00651FC8" w:rsidRPr="00E128D2">
        <w:rPr>
          <w:rFonts w:cstheme="minorHAnsi"/>
        </w:rPr>
        <w:t>Orkla</w:t>
      </w:r>
      <w:proofErr w:type="spellEnd"/>
      <w:r w:rsidR="00651FC8" w:rsidRPr="00E128D2">
        <w:rPr>
          <w:rFonts w:cstheme="minorHAnsi"/>
        </w:rPr>
        <w:t xml:space="preserve"> (Hamé Babice) </w:t>
      </w:r>
      <w:r w:rsidRPr="00E128D2">
        <w:rPr>
          <w:rFonts w:cstheme="minorHAnsi"/>
        </w:rPr>
        <w:t xml:space="preserve">řeší stabilizaci čerpání a úpravu vody na požadované parametry vyhovující technologiím, využití tepelného potenciálu těchto vod a následné znovuvyužití pro potřeby sterilace, kdy </w:t>
      </w:r>
      <w:r w:rsidR="00F716B2" w:rsidRPr="00E128D2">
        <w:rPr>
          <w:rFonts w:cstheme="minorHAnsi"/>
        </w:rPr>
        <w:t xml:space="preserve">nakonec </w:t>
      </w:r>
      <w:r w:rsidRPr="00E128D2">
        <w:rPr>
          <w:rFonts w:cstheme="minorHAnsi"/>
        </w:rPr>
        <w:t>nebylo ani zapotřebí chladicích věží</w:t>
      </w:r>
      <w:r w:rsidR="00A62ADA" w:rsidRPr="00E128D2">
        <w:rPr>
          <w:rFonts w:cstheme="minorHAnsi"/>
        </w:rPr>
        <w:t xml:space="preserve">. Společně </w:t>
      </w:r>
      <w:r w:rsidRPr="00E128D2">
        <w:rPr>
          <w:rFonts w:cstheme="minorHAnsi"/>
        </w:rPr>
        <w:t xml:space="preserve">s FVE na nové budově druhé vodárny je energetická potřeba rekuperace z hlediska vody neutrální. Díky tomu je možné ochránit zdroje vody (potenciál snížení až 75 % vod ze studní) </w:t>
      </w:r>
      <w:r w:rsidR="00A62ADA" w:rsidRPr="00E128D2">
        <w:rPr>
          <w:rFonts w:cstheme="minorHAnsi"/>
        </w:rPr>
        <w:t xml:space="preserve">a vlivem </w:t>
      </w:r>
      <w:r w:rsidRPr="00E128D2">
        <w:rPr>
          <w:rFonts w:cstheme="minorHAnsi"/>
        </w:rPr>
        <w:t xml:space="preserve">dimenzování technologie rekuperace </w:t>
      </w:r>
      <w:r w:rsidR="00A62ADA" w:rsidRPr="00E128D2">
        <w:rPr>
          <w:rFonts w:cstheme="minorHAnsi"/>
        </w:rPr>
        <w:t>(</w:t>
      </w:r>
      <w:r w:rsidRPr="00E128D2">
        <w:rPr>
          <w:rFonts w:cstheme="minorHAnsi"/>
        </w:rPr>
        <w:t>90 m</w:t>
      </w:r>
      <w:r w:rsidRPr="00E128D2">
        <w:rPr>
          <w:rFonts w:cstheme="minorHAnsi"/>
          <w:vertAlign w:val="superscript"/>
        </w:rPr>
        <w:t>3</w:t>
      </w:r>
      <w:r w:rsidRPr="00E128D2">
        <w:rPr>
          <w:rFonts w:cstheme="minorHAnsi"/>
        </w:rPr>
        <w:t>/h</w:t>
      </w:r>
      <w:r w:rsidR="00A62ADA" w:rsidRPr="00E128D2">
        <w:rPr>
          <w:rFonts w:cstheme="minorHAnsi"/>
        </w:rPr>
        <w:t xml:space="preserve">) i </w:t>
      </w:r>
      <w:r w:rsidRPr="00E128D2">
        <w:rPr>
          <w:rFonts w:cstheme="minorHAnsi"/>
        </w:rPr>
        <w:t>značné množství energie</w:t>
      </w:r>
      <w:r w:rsidR="00F716B2" w:rsidRPr="00E128D2">
        <w:rPr>
          <w:rFonts w:cstheme="minorHAnsi"/>
        </w:rPr>
        <w:t>.</w:t>
      </w:r>
      <w:r w:rsidR="00651FC8" w:rsidRPr="00E128D2">
        <w:rPr>
          <w:rFonts w:cstheme="minorHAnsi"/>
        </w:rPr>
        <w:t xml:space="preserve"> </w:t>
      </w:r>
      <w:r w:rsidR="00CD4D1A" w:rsidRPr="00E128D2">
        <w:rPr>
          <w:rFonts w:cstheme="minorHAnsi"/>
        </w:rPr>
        <w:t xml:space="preserve">Projekt </w:t>
      </w:r>
      <w:r w:rsidR="00651FC8" w:rsidRPr="00E128D2">
        <w:rPr>
          <w:rFonts w:cstheme="minorHAnsi"/>
        </w:rPr>
        <w:t xml:space="preserve">zachrání takové množství vody, </w:t>
      </w:r>
      <w:r w:rsidR="00E128D2" w:rsidRPr="00E128D2">
        <w:rPr>
          <w:rFonts w:cstheme="minorHAnsi"/>
        </w:rPr>
        <w:t xml:space="preserve">která by pokryla spotřebu obyvatel v menším městě. </w:t>
      </w:r>
    </w:p>
    <w:p w14:paraId="27E87B5A" w14:textId="77777777" w:rsidR="00CD4D1A" w:rsidRPr="0031266A" w:rsidRDefault="00CD4D1A" w:rsidP="00CD4D1A">
      <w:pPr>
        <w:jc w:val="both"/>
        <w:rPr>
          <w:rFonts w:cstheme="minorHAnsi"/>
        </w:rPr>
      </w:pPr>
    </w:p>
    <w:p w14:paraId="18F185FD" w14:textId="77777777" w:rsidR="0030240F" w:rsidRDefault="0030240F" w:rsidP="00CD4D1A">
      <w:pPr>
        <w:jc w:val="both"/>
        <w:rPr>
          <w:rFonts w:cstheme="minorHAnsi"/>
        </w:rPr>
      </w:pPr>
    </w:p>
    <w:p w14:paraId="09F09839" w14:textId="11070F9D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6EEAAD0" wp14:editId="59B8AB9B">
            <wp:extent cx="2284076" cy="1284793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49BF" w14:textId="77777777" w:rsidR="00833600" w:rsidRPr="0031266A" w:rsidRDefault="00833600" w:rsidP="00CD4D1A">
      <w:pPr>
        <w:jc w:val="both"/>
        <w:rPr>
          <w:rFonts w:cstheme="minorHAnsi"/>
        </w:rPr>
      </w:pPr>
    </w:p>
    <w:p w14:paraId="2DED709C" w14:textId="77777777" w:rsidR="00BF3FE0" w:rsidRPr="0031266A" w:rsidRDefault="00BF3FE0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Ekologická prodejna Skuteč</w:t>
      </w:r>
    </w:p>
    <w:p w14:paraId="04ADF91B" w14:textId="7CB3F5EE" w:rsidR="0030240F" w:rsidRPr="0031266A" w:rsidRDefault="00BF3FE0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>Penny</w:t>
      </w:r>
      <w:r w:rsidR="0030240F" w:rsidRPr="0031266A">
        <w:rPr>
          <w:rFonts w:cstheme="minorHAnsi"/>
          <w:i/>
          <w:iCs/>
        </w:rPr>
        <w:t xml:space="preserve"> Market</w:t>
      </w:r>
    </w:p>
    <w:p w14:paraId="66F61049" w14:textId="4C43F125" w:rsidR="0030240F" w:rsidRDefault="00BF3FE0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Penny ve Skutči je prvním celodřevěným obchodem tohoto typu v Č</w:t>
      </w:r>
      <w:r w:rsidR="00515596" w:rsidRPr="0031266A">
        <w:rPr>
          <w:rFonts w:cstheme="minorHAnsi"/>
        </w:rPr>
        <w:t>R</w:t>
      </w:r>
      <w:r w:rsidRPr="0031266A">
        <w:rPr>
          <w:rFonts w:cstheme="minorHAnsi"/>
        </w:rPr>
        <w:t xml:space="preserve">, při </w:t>
      </w:r>
      <w:r w:rsidR="00D61CCB">
        <w:rPr>
          <w:rFonts w:cstheme="minorHAnsi"/>
        </w:rPr>
        <w:t>jehož</w:t>
      </w:r>
      <w:r w:rsidRPr="0031266A">
        <w:rPr>
          <w:rFonts w:cstheme="minorHAnsi"/>
        </w:rPr>
        <w:t xml:space="preserve"> stavbě byl</w:t>
      </w:r>
      <w:r w:rsidR="00F716B2" w:rsidRPr="0031266A">
        <w:rPr>
          <w:rFonts w:cstheme="minorHAnsi"/>
        </w:rPr>
        <w:t>y</w:t>
      </w:r>
      <w:r w:rsidRPr="0031266A">
        <w:rPr>
          <w:rFonts w:cstheme="minorHAnsi"/>
        </w:rPr>
        <w:t xml:space="preserve"> využit</w:t>
      </w:r>
      <w:r w:rsidR="00515596" w:rsidRPr="0031266A">
        <w:rPr>
          <w:rFonts w:cstheme="minorHAnsi"/>
        </w:rPr>
        <w:t xml:space="preserve">y </w:t>
      </w:r>
      <w:r w:rsidRPr="0031266A">
        <w:rPr>
          <w:rFonts w:cstheme="minorHAnsi"/>
        </w:rPr>
        <w:t>CLT dřev</w:t>
      </w:r>
      <w:r w:rsidR="00515596" w:rsidRPr="0031266A">
        <w:rPr>
          <w:rFonts w:cstheme="minorHAnsi"/>
        </w:rPr>
        <w:t>o</w:t>
      </w:r>
      <w:r w:rsidRPr="0031266A">
        <w:rPr>
          <w:rFonts w:cstheme="minorHAnsi"/>
        </w:rPr>
        <w:t>, BS</w:t>
      </w:r>
      <w:r w:rsidR="00515596" w:rsidRPr="0031266A">
        <w:rPr>
          <w:rFonts w:cstheme="minorHAnsi"/>
        </w:rPr>
        <w:t xml:space="preserve">H </w:t>
      </w:r>
      <w:r w:rsidRPr="0031266A">
        <w:rPr>
          <w:rFonts w:cstheme="minorHAnsi"/>
        </w:rPr>
        <w:t>nosník</w:t>
      </w:r>
      <w:r w:rsidR="00515596" w:rsidRPr="0031266A">
        <w:rPr>
          <w:rFonts w:cstheme="minorHAnsi"/>
        </w:rPr>
        <w:t>y</w:t>
      </w:r>
      <w:r w:rsidRPr="0031266A">
        <w:rPr>
          <w:rFonts w:cstheme="minorHAnsi"/>
        </w:rPr>
        <w:t xml:space="preserve"> a dřevěné fasády </w:t>
      </w:r>
      <w:proofErr w:type="spellStart"/>
      <w:r w:rsidRPr="0031266A">
        <w:rPr>
          <w:rFonts w:cstheme="minorHAnsi"/>
        </w:rPr>
        <w:t>ThermoWood</w:t>
      </w:r>
      <w:proofErr w:type="spellEnd"/>
      <w:r w:rsidRPr="0031266A">
        <w:rPr>
          <w:rFonts w:cstheme="minorHAnsi"/>
        </w:rPr>
        <w:t xml:space="preserve">. </w:t>
      </w:r>
      <w:r w:rsidR="00940ABC" w:rsidRPr="0031266A">
        <w:rPr>
          <w:rFonts w:cstheme="minorHAnsi"/>
        </w:rPr>
        <w:t>P</w:t>
      </w:r>
      <w:r w:rsidRPr="0031266A">
        <w:rPr>
          <w:rFonts w:cstheme="minorHAnsi"/>
        </w:rPr>
        <w:t xml:space="preserve">rodejna je současně vybavena úspornou technologií chlazení a klimatizace </w:t>
      </w:r>
      <w:proofErr w:type="spellStart"/>
      <w:r w:rsidRPr="0031266A">
        <w:rPr>
          <w:rFonts w:cstheme="minorHAnsi"/>
        </w:rPr>
        <w:t>EasyCool</w:t>
      </w:r>
      <w:proofErr w:type="spellEnd"/>
      <w:r w:rsidRPr="0031266A">
        <w:rPr>
          <w:rFonts w:cstheme="minorHAnsi"/>
        </w:rPr>
        <w:t xml:space="preserve"> s ekologickým chladivem. O snížení spotřeby energií se od jara 2023 postará rovněž </w:t>
      </w:r>
      <w:r w:rsidR="00940ABC" w:rsidRPr="0031266A">
        <w:rPr>
          <w:rFonts w:cstheme="minorHAnsi"/>
        </w:rPr>
        <w:t>střešní FVE</w:t>
      </w:r>
      <w:r w:rsidRPr="0031266A">
        <w:rPr>
          <w:rFonts w:cstheme="minorHAnsi"/>
        </w:rPr>
        <w:t xml:space="preserve">, další </w:t>
      </w:r>
      <w:r w:rsidR="00940ABC" w:rsidRPr="0031266A">
        <w:rPr>
          <w:rFonts w:cstheme="minorHAnsi"/>
        </w:rPr>
        <w:t>redukci</w:t>
      </w:r>
      <w:r w:rsidRPr="0031266A">
        <w:rPr>
          <w:rFonts w:cstheme="minorHAnsi"/>
        </w:rPr>
        <w:t xml:space="preserve"> spotřeby zajišťuj</w:t>
      </w:r>
      <w:r w:rsidR="00940ABC" w:rsidRPr="0031266A">
        <w:rPr>
          <w:rFonts w:cstheme="minorHAnsi"/>
        </w:rPr>
        <w:t xml:space="preserve">í </w:t>
      </w:r>
      <w:r w:rsidRPr="0031266A">
        <w:rPr>
          <w:rFonts w:cstheme="minorHAnsi"/>
        </w:rPr>
        <w:t>LED světl</w:t>
      </w:r>
      <w:r w:rsidR="00940ABC" w:rsidRPr="0031266A">
        <w:rPr>
          <w:rFonts w:cstheme="minorHAnsi"/>
        </w:rPr>
        <w:t>a</w:t>
      </w:r>
      <w:r w:rsidRPr="0031266A">
        <w:rPr>
          <w:rFonts w:cstheme="minorHAnsi"/>
        </w:rPr>
        <w:t xml:space="preserve"> </w:t>
      </w:r>
      <w:r w:rsidR="00940ABC" w:rsidRPr="0031266A">
        <w:rPr>
          <w:rFonts w:cstheme="minorHAnsi"/>
        </w:rPr>
        <w:t xml:space="preserve">pro </w:t>
      </w:r>
      <w:r w:rsidRPr="0031266A">
        <w:rPr>
          <w:rFonts w:cstheme="minorHAnsi"/>
        </w:rPr>
        <w:t xml:space="preserve">externí i interní osvětlení. </w:t>
      </w:r>
      <w:r w:rsidR="00D61CCB">
        <w:rPr>
          <w:rFonts w:cstheme="minorHAnsi"/>
        </w:rPr>
        <w:t>Obchod</w:t>
      </w:r>
      <w:r w:rsidR="00940ABC" w:rsidRPr="0031266A">
        <w:rPr>
          <w:rFonts w:cstheme="minorHAnsi"/>
        </w:rPr>
        <w:t xml:space="preserve"> také zákazníkům nabídne dobíjení elektromobilů u dobíjecí stanice</w:t>
      </w:r>
      <w:r w:rsidRPr="0031266A">
        <w:rPr>
          <w:rFonts w:cstheme="minorHAnsi"/>
        </w:rPr>
        <w:t>. Současně dochází k úpravám okolí</w:t>
      </w:r>
      <w:r w:rsidR="00940ABC" w:rsidRPr="0031266A">
        <w:rPr>
          <w:rFonts w:cstheme="minorHAnsi"/>
        </w:rPr>
        <w:t xml:space="preserve">, kdy vznikne </w:t>
      </w:r>
      <w:r w:rsidRPr="0031266A">
        <w:rPr>
          <w:rFonts w:cstheme="minorHAnsi"/>
        </w:rPr>
        <w:t>3350 m</w:t>
      </w:r>
      <w:r w:rsidRPr="0031266A">
        <w:rPr>
          <w:rFonts w:cstheme="minorHAnsi"/>
          <w:vertAlign w:val="superscript"/>
        </w:rPr>
        <w:t>2</w:t>
      </w:r>
      <w:r w:rsidRPr="0031266A">
        <w:rPr>
          <w:rFonts w:cstheme="minorHAnsi"/>
        </w:rPr>
        <w:t xml:space="preserve"> květnaté louky doplněné keři a bude vysázeno 20 nových stromů. V rámci podpory včelstev a hmyzu opylujícího rostliny budou na jaře instalovány včelí úly a hmyzí domečky.</w:t>
      </w:r>
    </w:p>
    <w:p w14:paraId="33A47977" w14:textId="77777777" w:rsidR="00833600" w:rsidRPr="0031266A" w:rsidRDefault="00833600" w:rsidP="00CD4D1A">
      <w:pPr>
        <w:jc w:val="both"/>
        <w:rPr>
          <w:rFonts w:cstheme="minorHAnsi"/>
        </w:rPr>
      </w:pPr>
    </w:p>
    <w:p w14:paraId="13793682" w14:textId="7B6AE329" w:rsidR="00833600" w:rsidRDefault="00833600" w:rsidP="00CD4D1A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4E99998C" wp14:editId="2C4D3392">
            <wp:extent cx="2284076" cy="1284793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2972" w14:textId="77777777" w:rsidR="00833600" w:rsidRPr="0031266A" w:rsidRDefault="00833600" w:rsidP="00CD4D1A">
      <w:pPr>
        <w:jc w:val="both"/>
        <w:rPr>
          <w:rFonts w:cstheme="minorHAnsi"/>
          <w:b/>
          <w:bCs/>
        </w:rPr>
      </w:pPr>
    </w:p>
    <w:p w14:paraId="0FC5EC7D" w14:textId="77777777" w:rsidR="00A646AF" w:rsidRPr="0031266A" w:rsidRDefault="00A646AF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Pro Chmel – umělá inteligence na chmelnici</w:t>
      </w:r>
    </w:p>
    <w:p w14:paraId="08DBBA48" w14:textId="6CAEFA51" w:rsidR="0030240F" w:rsidRPr="0031266A" w:rsidRDefault="0030240F" w:rsidP="00CD4D1A">
      <w:pPr>
        <w:jc w:val="both"/>
        <w:rPr>
          <w:rFonts w:cstheme="minorHAnsi"/>
          <w:i/>
          <w:iCs/>
        </w:rPr>
      </w:pPr>
      <w:r w:rsidRPr="0031266A">
        <w:rPr>
          <w:rFonts w:cstheme="minorHAnsi"/>
          <w:i/>
          <w:iCs/>
        </w:rPr>
        <w:t>Plzeňský Prazdroj</w:t>
      </w:r>
    </w:p>
    <w:p w14:paraId="0CB736CC" w14:textId="0980BE10" w:rsidR="00CD4D1A" w:rsidRPr="00E128D2" w:rsidRDefault="00E128D2" w:rsidP="00E128D2">
      <w:pPr>
        <w:jc w:val="both"/>
        <w:rPr>
          <w:rFonts w:cstheme="minorHAnsi"/>
        </w:rPr>
      </w:pPr>
      <w:r w:rsidRPr="00E128D2">
        <w:rPr>
          <w:rFonts w:cstheme="minorHAnsi"/>
        </w:rPr>
        <w:t>Projekt</w:t>
      </w:r>
      <w:r w:rsidR="00C37911" w:rsidRPr="00E128D2">
        <w:rPr>
          <w:rFonts w:cstheme="minorHAnsi"/>
        </w:rPr>
        <w:t xml:space="preserve"> Pro chmel</w:t>
      </w:r>
      <w:r w:rsidRPr="00E128D2">
        <w:rPr>
          <w:rFonts w:cstheme="minorHAnsi"/>
        </w:rPr>
        <w:t xml:space="preserve">, který inicioval Plzeňský Prazdroj společně s Microsoftem a zástupci české chmelařské komunity, spojil odborníky </w:t>
      </w:r>
      <w:r w:rsidR="00C37911" w:rsidRPr="00E128D2">
        <w:rPr>
          <w:rFonts w:cstheme="minorHAnsi"/>
        </w:rPr>
        <w:t>z celého světa</w:t>
      </w:r>
      <w:r w:rsidR="00CD09A4" w:rsidRPr="00E128D2">
        <w:rPr>
          <w:rFonts w:cstheme="minorHAnsi"/>
        </w:rPr>
        <w:t xml:space="preserve"> s cílem pomoci</w:t>
      </w:r>
      <w:r w:rsidR="00C37911" w:rsidRPr="00E128D2">
        <w:rPr>
          <w:rFonts w:cstheme="minorHAnsi"/>
        </w:rPr>
        <w:t xml:space="preserve"> českým chmelařům adaptovat se na klimatickou změnu. Na šesti chmelnicích na Žatecku </w:t>
      </w:r>
      <w:r w:rsidRPr="00E128D2">
        <w:rPr>
          <w:rFonts w:cstheme="minorHAnsi"/>
        </w:rPr>
        <w:t xml:space="preserve">umístili </w:t>
      </w:r>
      <w:r w:rsidR="00C37911" w:rsidRPr="00E128D2">
        <w:rPr>
          <w:rFonts w:cstheme="minorHAnsi"/>
        </w:rPr>
        <w:t xml:space="preserve">senzory, </w:t>
      </w:r>
      <w:r w:rsidR="00227005">
        <w:rPr>
          <w:rFonts w:cstheme="minorHAnsi"/>
        </w:rPr>
        <w:t>jež</w:t>
      </w:r>
      <w:r w:rsidR="00C37911" w:rsidRPr="00E128D2">
        <w:rPr>
          <w:rFonts w:cstheme="minorHAnsi"/>
        </w:rPr>
        <w:t xml:space="preserve"> sledují klimatické podmínky, teplotu a vlhkost půdy a růst chmelnice zvenčí, ale i chmelové „EKG“, které pomocí průtoku živin hlídá zdraví i míru stresu rostlin zevnitř. Sesbíraná data</w:t>
      </w:r>
      <w:r w:rsidR="00227005">
        <w:rPr>
          <w:rFonts w:cstheme="minorHAnsi"/>
        </w:rPr>
        <w:t xml:space="preserve">, </w:t>
      </w:r>
      <w:r w:rsidR="00C37911" w:rsidRPr="00E128D2">
        <w:rPr>
          <w:rFonts w:cstheme="minorHAnsi"/>
        </w:rPr>
        <w:t>satelitní snímky a historick</w:t>
      </w:r>
      <w:r w:rsidR="00227005">
        <w:rPr>
          <w:rFonts w:cstheme="minorHAnsi"/>
        </w:rPr>
        <w:t xml:space="preserve">é </w:t>
      </w:r>
      <w:r w:rsidR="00C37911" w:rsidRPr="00E128D2">
        <w:rPr>
          <w:rFonts w:cstheme="minorHAnsi"/>
        </w:rPr>
        <w:t>údaj</w:t>
      </w:r>
      <w:r w:rsidR="00227005">
        <w:rPr>
          <w:rFonts w:cstheme="minorHAnsi"/>
        </w:rPr>
        <w:t>e</w:t>
      </w:r>
      <w:r w:rsidR="00C37911" w:rsidRPr="00E128D2">
        <w:rPr>
          <w:rFonts w:cstheme="minorHAnsi"/>
        </w:rPr>
        <w:t xml:space="preserve"> </w:t>
      </w:r>
      <w:r w:rsidR="00CD09A4" w:rsidRPr="00E128D2">
        <w:rPr>
          <w:rFonts w:cstheme="minorHAnsi"/>
        </w:rPr>
        <w:t xml:space="preserve">jsou analyzovány </w:t>
      </w:r>
      <w:r w:rsidR="00C37911" w:rsidRPr="00E128D2">
        <w:rPr>
          <w:rFonts w:cstheme="minorHAnsi"/>
        </w:rPr>
        <w:t xml:space="preserve">pomocí umělé inteligence. Ta pomáhá pochopit, jak chmel reaguje na vnější podmínky. Výstupem projektu bude mobilní aplikace, která pěstitelům poradí, jak zacházet s vodou a dalšími zdroji efektivněji. </w:t>
      </w:r>
    </w:p>
    <w:p w14:paraId="74483148" w14:textId="77777777" w:rsidR="00CD4D1A" w:rsidRDefault="00CD4D1A" w:rsidP="00CD4D1A">
      <w:pPr>
        <w:jc w:val="both"/>
        <w:rPr>
          <w:rFonts w:cstheme="minorHAnsi"/>
        </w:rPr>
      </w:pPr>
    </w:p>
    <w:p w14:paraId="7319617E" w14:textId="77777777" w:rsidR="00833600" w:rsidRPr="0031266A" w:rsidRDefault="00833600" w:rsidP="00CD4D1A">
      <w:pPr>
        <w:jc w:val="both"/>
        <w:rPr>
          <w:rFonts w:cstheme="minorHAnsi"/>
        </w:rPr>
      </w:pPr>
    </w:p>
    <w:p w14:paraId="69A5C2B3" w14:textId="77777777" w:rsidR="00BC53EB" w:rsidRDefault="00BC53EB" w:rsidP="00CD4D1A">
      <w:pPr>
        <w:jc w:val="both"/>
        <w:rPr>
          <w:rFonts w:cstheme="minorHAnsi"/>
        </w:rPr>
      </w:pPr>
    </w:p>
    <w:p w14:paraId="22647BAA" w14:textId="0764BCE9" w:rsidR="00833600" w:rsidRDefault="00833600" w:rsidP="00CD4D1A">
      <w:pPr>
        <w:jc w:val="both"/>
        <w:rPr>
          <w:rFonts w:cstheme="minorHAnsi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EAFD8AA" wp14:editId="004E7649">
            <wp:extent cx="2284076" cy="1284793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76" cy="12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4884" w14:textId="77777777" w:rsidR="00833600" w:rsidRPr="0031266A" w:rsidRDefault="00833600" w:rsidP="00CD4D1A">
      <w:pPr>
        <w:jc w:val="both"/>
        <w:rPr>
          <w:rFonts w:cstheme="minorHAnsi"/>
        </w:rPr>
      </w:pPr>
    </w:p>
    <w:p w14:paraId="4A34EE96" w14:textId="77777777" w:rsidR="007D4498" w:rsidRPr="0031266A" w:rsidRDefault="007D4498" w:rsidP="00CD4D1A">
      <w:pPr>
        <w:jc w:val="both"/>
        <w:rPr>
          <w:rFonts w:cstheme="minorHAnsi"/>
          <w:b/>
          <w:bCs/>
        </w:rPr>
      </w:pPr>
      <w:proofErr w:type="spellStart"/>
      <w:r w:rsidRPr="0031266A">
        <w:rPr>
          <w:rFonts w:cstheme="minorHAnsi"/>
          <w:b/>
          <w:bCs/>
        </w:rPr>
        <w:t>Recyklácia</w:t>
      </w:r>
      <w:proofErr w:type="spellEnd"/>
      <w:r w:rsidRPr="0031266A">
        <w:rPr>
          <w:rFonts w:cstheme="minorHAnsi"/>
          <w:b/>
          <w:bCs/>
        </w:rPr>
        <w:t xml:space="preserve"> </w:t>
      </w:r>
      <w:proofErr w:type="spellStart"/>
      <w:r w:rsidRPr="0031266A">
        <w:rPr>
          <w:rFonts w:cstheme="minorHAnsi"/>
          <w:b/>
          <w:bCs/>
        </w:rPr>
        <w:t>zozbieraných</w:t>
      </w:r>
      <w:proofErr w:type="spellEnd"/>
      <w:r w:rsidRPr="0031266A">
        <w:rPr>
          <w:rFonts w:cstheme="minorHAnsi"/>
          <w:b/>
          <w:bCs/>
        </w:rPr>
        <w:t xml:space="preserve"> PET </w:t>
      </w:r>
      <w:proofErr w:type="spellStart"/>
      <w:r w:rsidRPr="0031266A">
        <w:rPr>
          <w:rFonts w:cstheme="minorHAnsi"/>
          <w:b/>
          <w:bCs/>
        </w:rPr>
        <w:t>fliaš</w:t>
      </w:r>
      <w:proofErr w:type="spellEnd"/>
      <w:r w:rsidRPr="0031266A">
        <w:rPr>
          <w:rFonts w:cstheme="minorHAnsi"/>
          <w:b/>
          <w:bCs/>
        </w:rPr>
        <w:t xml:space="preserve"> a </w:t>
      </w:r>
      <w:proofErr w:type="spellStart"/>
      <w:r w:rsidRPr="0031266A">
        <w:rPr>
          <w:rFonts w:cstheme="minorHAnsi"/>
          <w:b/>
          <w:bCs/>
        </w:rPr>
        <w:t>plechoviek</w:t>
      </w:r>
      <w:proofErr w:type="spellEnd"/>
      <w:r w:rsidRPr="0031266A">
        <w:rPr>
          <w:rFonts w:cstheme="minorHAnsi"/>
          <w:b/>
          <w:bCs/>
        </w:rPr>
        <w:t xml:space="preserve"> do nových </w:t>
      </w:r>
      <w:proofErr w:type="spellStart"/>
      <w:r w:rsidRPr="0031266A">
        <w:rPr>
          <w:rFonts w:cstheme="minorHAnsi"/>
          <w:b/>
          <w:bCs/>
        </w:rPr>
        <w:t>obalov</w:t>
      </w:r>
      <w:proofErr w:type="spellEnd"/>
    </w:p>
    <w:p w14:paraId="04FF2C37" w14:textId="65676259" w:rsidR="0030240F" w:rsidRPr="0031266A" w:rsidRDefault="0030240F" w:rsidP="00CD4D1A">
      <w:pPr>
        <w:jc w:val="both"/>
        <w:rPr>
          <w:rFonts w:cstheme="minorHAnsi"/>
          <w:i/>
          <w:iCs/>
        </w:rPr>
      </w:pPr>
      <w:proofErr w:type="spellStart"/>
      <w:r w:rsidRPr="0031266A">
        <w:rPr>
          <w:rFonts w:cstheme="minorHAnsi"/>
          <w:i/>
          <w:iCs/>
        </w:rPr>
        <w:t>Správca</w:t>
      </w:r>
      <w:proofErr w:type="spellEnd"/>
      <w:r w:rsidRPr="0031266A">
        <w:rPr>
          <w:rFonts w:cstheme="minorHAnsi"/>
          <w:i/>
          <w:iCs/>
        </w:rPr>
        <w:t xml:space="preserve"> zálohového systému</w:t>
      </w:r>
    </w:p>
    <w:p w14:paraId="6A6182C0" w14:textId="4D4FD6EB" w:rsidR="00CD4D1A" w:rsidRPr="00227005" w:rsidRDefault="00CD4D1A" w:rsidP="00CD4D1A">
      <w:pPr>
        <w:jc w:val="both"/>
        <w:rPr>
          <w:rFonts w:cstheme="minorHAnsi"/>
        </w:rPr>
      </w:pPr>
      <w:r w:rsidRPr="00227005">
        <w:rPr>
          <w:rFonts w:cstheme="minorHAnsi"/>
        </w:rPr>
        <w:t xml:space="preserve">Slovenský zálohový systém vysoko </w:t>
      </w:r>
      <w:proofErr w:type="spellStart"/>
      <w:r w:rsidRPr="00227005">
        <w:rPr>
          <w:rFonts w:cstheme="minorHAnsi"/>
        </w:rPr>
        <w:t>presiahol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zákonom</w:t>
      </w:r>
      <w:proofErr w:type="spellEnd"/>
      <w:r w:rsidRPr="00227005">
        <w:rPr>
          <w:rFonts w:cstheme="minorHAnsi"/>
        </w:rPr>
        <w:t xml:space="preserve"> stanovený </w:t>
      </w:r>
      <w:proofErr w:type="spellStart"/>
      <w:r w:rsidRPr="00227005">
        <w:rPr>
          <w:rFonts w:cstheme="minorHAnsi"/>
        </w:rPr>
        <w:t>cieľ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pre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mieru</w:t>
      </w:r>
      <w:proofErr w:type="spellEnd"/>
      <w:r w:rsidRPr="00227005">
        <w:rPr>
          <w:rFonts w:cstheme="minorHAnsi"/>
        </w:rPr>
        <w:t xml:space="preserve"> návratnosti už v </w:t>
      </w:r>
      <w:proofErr w:type="spellStart"/>
      <w:r w:rsidRPr="00227005">
        <w:rPr>
          <w:rFonts w:cstheme="minorHAnsi"/>
        </w:rPr>
        <w:t>úvodnom</w:t>
      </w:r>
      <w:proofErr w:type="spellEnd"/>
      <w:r w:rsidRPr="00227005">
        <w:rPr>
          <w:rFonts w:cstheme="minorHAnsi"/>
        </w:rPr>
        <w:t xml:space="preserve"> roku </w:t>
      </w:r>
      <w:proofErr w:type="spellStart"/>
      <w:r w:rsidRPr="00227005">
        <w:rPr>
          <w:rFonts w:cstheme="minorHAnsi"/>
        </w:rPr>
        <w:t>fungovania</w:t>
      </w:r>
      <w:proofErr w:type="spellEnd"/>
      <w:r w:rsidRPr="00227005">
        <w:rPr>
          <w:rFonts w:cstheme="minorHAnsi"/>
        </w:rPr>
        <w:t xml:space="preserve">. </w:t>
      </w:r>
      <w:proofErr w:type="spellStart"/>
      <w:r w:rsidRPr="00227005">
        <w:rPr>
          <w:rFonts w:cstheme="minorHAnsi"/>
        </w:rPr>
        <w:t>Spoločným</w:t>
      </w:r>
      <w:proofErr w:type="spellEnd"/>
      <w:r w:rsidRPr="00227005">
        <w:rPr>
          <w:rFonts w:cstheme="minorHAnsi"/>
        </w:rPr>
        <w:t xml:space="preserve"> úsilím </w:t>
      </w:r>
      <w:proofErr w:type="spellStart"/>
      <w:r w:rsidRPr="00227005">
        <w:rPr>
          <w:rFonts w:cstheme="minorHAnsi"/>
        </w:rPr>
        <w:t>sa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Slovákom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podarilo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vyzbierať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viac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ako</w:t>
      </w:r>
      <w:proofErr w:type="spellEnd"/>
      <w:r w:rsidRPr="00227005">
        <w:rPr>
          <w:rFonts w:cstheme="minorHAnsi"/>
        </w:rPr>
        <w:t xml:space="preserve"> 820 </w:t>
      </w:r>
      <w:proofErr w:type="spellStart"/>
      <w:r w:rsidRPr="00227005">
        <w:rPr>
          <w:rFonts w:cstheme="minorHAnsi"/>
        </w:rPr>
        <w:t>miliónov</w:t>
      </w:r>
      <w:proofErr w:type="spellEnd"/>
      <w:r w:rsidRPr="00227005">
        <w:rPr>
          <w:rFonts w:cstheme="minorHAnsi"/>
        </w:rPr>
        <w:t xml:space="preserve"> zálohovaných </w:t>
      </w:r>
      <w:proofErr w:type="spellStart"/>
      <w:r w:rsidRPr="00227005">
        <w:rPr>
          <w:rFonts w:cstheme="minorHAnsi"/>
        </w:rPr>
        <w:t>obalov</w:t>
      </w:r>
      <w:proofErr w:type="spellEnd"/>
      <w:r w:rsidRPr="00227005">
        <w:rPr>
          <w:rFonts w:cstheme="minorHAnsi"/>
        </w:rPr>
        <w:t xml:space="preserve">, </w:t>
      </w:r>
      <w:proofErr w:type="spellStart"/>
      <w:r w:rsidRPr="00227005">
        <w:rPr>
          <w:rFonts w:cstheme="minorHAnsi"/>
        </w:rPr>
        <w:t>pričom</w:t>
      </w:r>
      <w:proofErr w:type="spellEnd"/>
      <w:r w:rsidRPr="00227005">
        <w:rPr>
          <w:rFonts w:cstheme="minorHAnsi"/>
        </w:rPr>
        <w:t xml:space="preserve"> na trh bolo uvedených </w:t>
      </w:r>
      <w:proofErr w:type="spellStart"/>
      <w:r w:rsidRPr="00227005">
        <w:rPr>
          <w:rFonts w:cstheme="minorHAnsi"/>
        </w:rPr>
        <w:t>približne</w:t>
      </w:r>
      <w:proofErr w:type="spellEnd"/>
      <w:r w:rsidRPr="00227005">
        <w:rPr>
          <w:rFonts w:cstheme="minorHAnsi"/>
        </w:rPr>
        <w:t xml:space="preserve"> 1,1 miliardy. Zálohový systém na Slovensku tak </w:t>
      </w:r>
      <w:proofErr w:type="spellStart"/>
      <w:r w:rsidRPr="00227005">
        <w:rPr>
          <w:rFonts w:cstheme="minorHAnsi"/>
        </w:rPr>
        <w:t>dosiahol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mieru</w:t>
      </w:r>
      <w:proofErr w:type="spellEnd"/>
      <w:r w:rsidRPr="00227005">
        <w:rPr>
          <w:rFonts w:cstheme="minorHAnsi"/>
        </w:rPr>
        <w:t xml:space="preserve"> návratnosti 71 %. </w:t>
      </w:r>
      <w:proofErr w:type="spellStart"/>
      <w:r w:rsidRPr="00227005">
        <w:rPr>
          <w:rFonts w:cstheme="minorHAnsi"/>
        </w:rPr>
        <w:t>Pred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spustením</w:t>
      </w:r>
      <w:proofErr w:type="spellEnd"/>
      <w:r w:rsidRPr="00227005">
        <w:rPr>
          <w:rFonts w:cstheme="minorHAnsi"/>
        </w:rPr>
        <w:t xml:space="preserve"> zálohového systému </w:t>
      </w:r>
      <w:proofErr w:type="spellStart"/>
      <w:r w:rsidRPr="00227005">
        <w:rPr>
          <w:rFonts w:cstheme="minorHAnsi"/>
        </w:rPr>
        <w:t>sa</w:t>
      </w:r>
      <w:proofErr w:type="spellEnd"/>
      <w:r w:rsidRPr="00227005">
        <w:rPr>
          <w:rFonts w:cstheme="minorHAnsi"/>
        </w:rPr>
        <w:t xml:space="preserve"> do </w:t>
      </w:r>
      <w:proofErr w:type="spellStart"/>
      <w:r w:rsidRPr="00227005">
        <w:rPr>
          <w:rFonts w:cstheme="minorHAnsi"/>
        </w:rPr>
        <w:t>obehu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vracalo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triedeným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zberom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iba</w:t>
      </w:r>
      <w:proofErr w:type="spellEnd"/>
      <w:r w:rsidRPr="00227005">
        <w:rPr>
          <w:rFonts w:cstheme="minorHAnsi"/>
        </w:rPr>
        <w:t xml:space="preserve"> 60 % plastových </w:t>
      </w:r>
      <w:proofErr w:type="spellStart"/>
      <w:r w:rsidRPr="00227005">
        <w:rPr>
          <w:rFonts w:cstheme="minorHAnsi"/>
        </w:rPr>
        <w:t>fliaš</w:t>
      </w:r>
      <w:proofErr w:type="spellEnd"/>
      <w:r w:rsidRPr="00227005">
        <w:rPr>
          <w:rFonts w:cstheme="minorHAnsi"/>
        </w:rPr>
        <w:t xml:space="preserve">. </w:t>
      </w:r>
      <w:proofErr w:type="spellStart"/>
      <w:r w:rsidRPr="00227005">
        <w:rPr>
          <w:rFonts w:cstheme="minorHAnsi"/>
        </w:rPr>
        <w:t>Vďaka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zavedeniu</w:t>
      </w:r>
      <w:proofErr w:type="spellEnd"/>
      <w:r w:rsidRPr="00227005">
        <w:rPr>
          <w:rFonts w:cstheme="minorHAnsi"/>
        </w:rPr>
        <w:t xml:space="preserve"> záloh došlo k poklesu nápojových </w:t>
      </w:r>
      <w:proofErr w:type="spellStart"/>
      <w:r w:rsidRPr="00227005">
        <w:rPr>
          <w:rFonts w:cstheme="minorHAnsi"/>
        </w:rPr>
        <w:t>obalov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odhodených</w:t>
      </w:r>
      <w:proofErr w:type="spellEnd"/>
      <w:r w:rsidRPr="00227005">
        <w:rPr>
          <w:rFonts w:cstheme="minorHAnsi"/>
        </w:rPr>
        <w:t xml:space="preserve"> v </w:t>
      </w:r>
      <w:proofErr w:type="spellStart"/>
      <w:r w:rsidRPr="00227005">
        <w:rPr>
          <w:rFonts w:cstheme="minorHAnsi"/>
        </w:rPr>
        <w:t>prírode</w:t>
      </w:r>
      <w:proofErr w:type="spellEnd"/>
      <w:r w:rsidRPr="00227005">
        <w:rPr>
          <w:rFonts w:cstheme="minorHAnsi"/>
        </w:rPr>
        <w:t xml:space="preserve">. Analýzy </w:t>
      </w:r>
      <w:proofErr w:type="spellStart"/>
      <w:r w:rsidRPr="00227005">
        <w:rPr>
          <w:rFonts w:cstheme="minorHAnsi"/>
        </w:rPr>
        <w:t>spoločnosti</w:t>
      </w:r>
      <w:proofErr w:type="spellEnd"/>
      <w:r w:rsidRPr="00227005">
        <w:rPr>
          <w:rFonts w:cstheme="minorHAnsi"/>
        </w:rPr>
        <w:t xml:space="preserve"> ENVI-PAK </w:t>
      </w:r>
      <w:proofErr w:type="spellStart"/>
      <w:r w:rsidRPr="00227005">
        <w:rPr>
          <w:rFonts w:cstheme="minorHAnsi"/>
        </w:rPr>
        <w:t>ukazujú</w:t>
      </w:r>
      <w:proofErr w:type="spellEnd"/>
      <w:r w:rsidRPr="00227005">
        <w:rPr>
          <w:rFonts w:cstheme="minorHAnsi"/>
        </w:rPr>
        <w:t xml:space="preserve">, že </w:t>
      </w:r>
      <w:proofErr w:type="spellStart"/>
      <w:r w:rsidRPr="00227005">
        <w:rPr>
          <w:rFonts w:cstheme="minorHAnsi"/>
        </w:rPr>
        <w:t>zatiaľ</w:t>
      </w:r>
      <w:proofErr w:type="spellEnd"/>
      <w:r w:rsidRPr="00227005">
        <w:rPr>
          <w:rFonts w:cstheme="minorHAnsi"/>
        </w:rPr>
        <w:t xml:space="preserve">, </w:t>
      </w:r>
      <w:proofErr w:type="spellStart"/>
      <w:r w:rsidRPr="00227005">
        <w:rPr>
          <w:rFonts w:cstheme="minorHAnsi"/>
        </w:rPr>
        <w:t>čo</w:t>
      </w:r>
      <w:proofErr w:type="spellEnd"/>
      <w:r w:rsidRPr="00227005">
        <w:rPr>
          <w:rFonts w:cstheme="minorHAnsi"/>
        </w:rPr>
        <w:t xml:space="preserve"> v roku 2020 </w:t>
      </w:r>
      <w:proofErr w:type="spellStart"/>
      <w:r w:rsidRPr="00227005">
        <w:rPr>
          <w:rFonts w:cstheme="minorHAnsi"/>
        </w:rPr>
        <w:t>tvorili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vo</w:t>
      </w:r>
      <w:proofErr w:type="spellEnd"/>
      <w:r w:rsidRPr="00227005">
        <w:rPr>
          <w:rFonts w:cstheme="minorHAnsi"/>
        </w:rPr>
        <w:t xml:space="preserve"> </w:t>
      </w:r>
      <w:proofErr w:type="spellStart"/>
      <w:r w:rsidRPr="00227005">
        <w:rPr>
          <w:rFonts w:cstheme="minorHAnsi"/>
        </w:rPr>
        <w:t>vyzbieranom</w:t>
      </w:r>
      <w:proofErr w:type="spellEnd"/>
      <w:r w:rsidRPr="00227005">
        <w:rPr>
          <w:rFonts w:cstheme="minorHAnsi"/>
        </w:rPr>
        <w:t xml:space="preserve"> odpade plechovky 21 % a PET </w:t>
      </w:r>
      <w:proofErr w:type="spellStart"/>
      <w:r w:rsidRPr="00227005">
        <w:rPr>
          <w:rFonts w:cstheme="minorHAnsi"/>
        </w:rPr>
        <w:t>fľaše</w:t>
      </w:r>
      <w:proofErr w:type="spellEnd"/>
      <w:r w:rsidRPr="00227005">
        <w:rPr>
          <w:rFonts w:cstheme="minorHAnsi"/>
        </w:rPr>
        <w:t xml:space="preserve"> 18 %, na jeseň roku 2022 to </w:t>
      </w:r>
      <w:proofErr w:type="spellStart"/>
      <w:r w:rsidRPr="00227005">
        <w:rPr>
          <w:rFonts w:cstheme="minorHAnsi"/>
        </w:rPr>
        <w:t>boli</w:t>
      </w:r>
      <w:proofErr w:type="spellEnd"/>
      <w:r w:rsidRPr="00227005">
        <w:rPr>
          <w:rFonts w:cstheme="minorHAnsi"/>
        </w:rPr>
        <w:t xml:space="preserve"> už len 4 % </w:t>
      </w:r>
      <w:proofErr w:type="spellStart"/>
      <w:r w:rsidRPr="00227005">
        <w:rPr>
          <w:rFonts w:cstheme="minorHAnsi"/>
        </w:rPr>
        <w:t>plechoviek</w:t>
      </w:r>
      <w:proofErr w:type="spellEnd"/>
      <w:r w:rsidRPr="00227005">
        <w:rPr>
          <w:rFonts w:cstheme="minorHAnsi"/>
        </w:rPr>
        <w:t xml:space="preserve"> a 5 % PET </w:t>
      </w:r>
      <w:proofErr w:type="spellStart"/>
      <w:r w:rsidRPr="00227005">
        <w:rPr>
          <w:rFonts w:cstheme="minorHAnsi"/>
        </w:rPr>
        <w:t>fliaš</w:t>
      </w:r>
      <w:proofErr w:type="spellEnd"/>
      <w:r w:rsidRPr="00227005">
        <w:rPr>
          <w:rFonts w:cstheme="minorHAnsi"/>
        </w:rPr>
        <w:t>.</w:t>
      </w:r>
    </w:p>
    <w:p w14:paraId="2B2B4796" w14:textId="77777777" w:rsidR="00CD4D1A" w:rsidRPr="0031266A" w:rsidRDefault="00CD4D1A" w:rsidP="00CD4D1A">
      <w:pPr>
        <w:jc w:val="both"/>
        <w:rPr>
          <w:rFonts w:cstheme="minorHAnsi"/>
        </w:rPr>
      </w:pPr>
    </w:p>
    <w:p w14:paraId="4AE4CEE3" w14:textId="55A2A15C" w:rsidR="00BC53EB" w:rsidRPr="0031266A" w:rsidRDefault="005B7BA2" w:rsidP="00CD4D1A">
      <w:pPr>
        <w:suppressAutoHyphens w:val="0"/>
        <w:jc w:val="both"/>
        <w:rPr>
          <w:rFonts w:eastAsia="Calibri" w:cstheme="minorHAnsi"/>
          <w:b/>
          <w:bCs/>
        </w:rPr>
      </w:pPr>
      <w:r w:rsidRPr="0031266A">
        <w:rPr>
          <w:rFonts w:eastAsia="Calibri" w:cstheme="minorHAnsi"/>
          <w:b/>
          <w:bCs/>
        </w:rPr>
        <w:t xml:space="preserve">Vědecká rada – záruka nezávislosti </w:t>
      </w:r>
      <w:r w:rsidR="00833600">
        <w:rPr>
          <w:rFonts w:eastAsia="Calibri" w:cstheme="minorHAnsi"/>
          <w:b/>
          <w:bCs/>
        </w:rPr>
        <w:t>ocenění</w:t>
      </w:r>
    </w:p>
    <w:p w14:paraId="3E210E6A" w14:textId="3D108EB5" w:rsidR="00C82274" w:rsidRPr="0031266A" w:rsidRDefault="00F439FC" w:rsidP="00CD4D1A">
      <w:pPr>
        <w:pStyle w:val="xmsonormal"/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>
        <w:rPr>
          <w:rStyle w:val="contentpasted0"/>
          <w:rFonts w:asciiTheme="minorHAnsi" w:hAnsiTheme="minorHAnsi" w:cstheme="minorHAnsi"/>
          <w:sz w:val="22"/>
          <w:szCs w:val="22"/>
        </w:rPr>
        <w:t>Projekty vybrala</w:t>
      </w:r>
      <w:r w:rsidR="007844B6"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 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vědeck</w:t>
      </w:r>
      <w:r>
        <w:rPr>
          <w:rStyle w:val="contentpasted0"/>
          <w:rFonts w:asciiTheme="minorHAnsi" w:hAnsiTheme="minorHAnsi" w:cstheme="minorHAnsi"/>
          <w:sz w:val="22"/>
          <w:szCs w:val="22"/>
        </w:rPr>
        <w:t>á</w:t>
      </w:r>
      <w:r w:rsidR="007844B6"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 rad</w:t>
      </w:r>
      <w:r>
        <w:rPr>
          <w:rStyle w:val="contentpasted0"/>
          <w:rFonts w:asciiTheme="minorHAnsi" w:hAnsiTheme="minorHAnsi" w:cstheme="minorHAnsi"/>
          <w:sz w:val="22"/>
          <w:szCs w:val="22"/>
        </w:rPr>
        <w:t>a</w:t>
      </w:r>
      <w:r w:rsidR="007844B6"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 </w:t>
      </w:r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 xml:space="preserve">prvního ročníku Czech </w:t>
      </w:r>
      <w:r w:rsidR="00833600" w:rsidRPr="00A65430">
        <w:rPr>
          <w:rStyle w:val="contentpasted0"/>
          <w:rFonts w:asciiTheme="minorHAnsi" w:hAnsiTheme="minorHAnsi" w:cstheme="minorHAnsi"/>
          <w:sz w:val="22"/>
          <w:szCs w:val="22"/>
        </w:rPr>
        <w:t>&amp;</w:t>
      </w:r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>Slovak</w:t>
      </w:r>
      <w:proofErr w:type="spellEnd"/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 xml:space="preserve"> Sustainability Summitu</w:t>
      </w:r>
      <w:r>
        <w:rPr>
          <w:rStyle w:val="contentpasted0"/>
          <w:rFonts w:asciiTheme="minorHAnsi" w:hAnsiTheme="minorHAnsi" w:cstheme="minorHAnsi"/>
          <w:sz w:val="22"/>
          <w:szCs w:val="22"/>
        </w:rPr>
        <w:t>, v níž</w:t>
      </w:r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 xml:space="preserve"> </w:t>
      </w:r>
      <w:r w:rsidR="007844B6" w:rsidRPr="0031266A">
        <w:rPr>
          <w:rStyle w:val="contentpasted0"/>
          <w:rFonts w:asciiTheme="minorHAnsi" w:hAnsiTheme="minorHAnsi" w:cstheme="minorHAnsi"/>
          <w:sz w:val="22"/>
          <w:szCs w:val="22"/>
        </w:rPr>
        <w:t>zased</w:t>
      </w:r>
      <w:r w:rsidR="00833600">
        <w:rPr>
          <w:rStyle w:val="contentpasted0"/>
          <w:rFonts w:asciiTheme="minorHAnsi" w:hAnsiTheme="minorHAnsi" w:cstheme="minorHAnsi"/>
          <w:sz w:val="22"/>
          <w:szCs w:val="22"/>
        </w:rPr>
        <w:t xml:space="preserve">ali </w:t>
      </w:r>
      <w:r w:rsidR="007844B6" w:rsidRPr="0031266A">
        <w:rPr>
          <w:rStyle w:val="contentpasted0"/>
          <w:rFonts w:asciiTheme="minorHAnsi" w:hAnsiTheme="minorHAnsi" w:cstheme="minorHAnsi"/>
          <w:sz w:val="22"/>
          <w:szCs w:val="22"/>
        </w:rPr>
        <w:t>tito odborníci:</w:t>
      </w:r>
    </w:p>
    <w:p w14:paraId="34F1538B" w14:textId="20524685" w:rsidR="00833600" w:rsidRPr="00A65430" w:rsidRDefault="00833600" w:rsidP="00CD4D1A">
      <w:pPr>
        <w:pStyle w:val="Odstavecseseznamem"/>
        <w:numPr>
          <w:ilvl w:val="0"/>
          <w:numId w:val="6"/>
        </w:numPr>
        <w:spacing w:after="0"/>
        <w:jc w:val="both"/>
        <w:rPr>
          <w:rStyle w:val="contentpasted0"/>
          <w:rFonts w:asciiTheme="minorHAnsi" w:hAnsiTheme="minorHAnsi" w:cstheme="minorHAnsi"/>
          <w:szCs w:val="22"/>
          <w:lang w:val="cs-CZ"/>
        </w:rPr>
      </w:pPr>
      <w:r w:rsidRPr="00833600">
        <w:rPr>
          <w:rStyle w:val="contentpasted0"/>
          <w:rFonts w:asciiTheme="minorHAnsi" w:eastAsia="Times New Roman" w:hAnsiTheme="minorHAnsi" w:cstheme="minorHAnsi"/>
          <w:color w:val="auto"/>
          <w:kern w:val="0"/>
          <w:szCs w:val="22"/>
          <w:lang w:val="cs-CZ" w:eastAsia="cs-CZ"/>
        </w:rPr>
        <w:t xml:space="preserve">prof. Ing. </w:t>
      </w:r>
      <w:r w:rsidRPr="00833600">
        <w:rPr>
          <w:rStyle w:val="contentpasted0"/>
          <w:rFonts w:asciiTheme="minorHAnsi" w:eastAsia="Times New Roman" w:hAnsiTheme="minorHAnsi" w:cstheme="minorHAnsi"/>
          <w:b/>
          <w:bCs/>
          <w:color w:val="auto"/>
          <w:kern w:val="0"/>
          <w:szCs w:val="22"/>
          <w:lang w:val="cs-CZ" w:eastAsia="cs-CZ"/>
        </w:rPr>
        <w:t>Vladimír Kočí</w:t>
      </w:r>
      <w:r w:rsidRPr="00833600">
        <w:rPr>
          <w:rStyle w:val="contentpasted0"/>
          <w:rFonts w:asciiTheme="minorHAnsi" w:eastAsia="Times New Roman" w:hAnsiTheme="minorHAnsi" w:cstheme="minorHAnsi"/>
          <w:color w:val="auto"/>
          <w:kern w:val="0"/>
          <w:szCs w:val="22"/>
          <w:lang w:val="cs-CZ" w:eastAsia="cs-CZ"/>
        </w:rPr>
        <w:t>, Ph.D., MBA, Ústav udržitelnosti a produktové ekologie VŠCHT v Praze (předseda)</w:t>
      </w:r>
      <w:r w:rsidR="00227005">
        <w:rPr>
          <w:rStyle w:val="contentpasted0"/>
          <w:rFonts w:asciiTheme="minorHAnsi" w:eastAsia="Times New Roman" w:hAnsiTheme="minorHAnsi" w:cstheme="minorHAnsi"/>
          <w:color w:val="auto"/>
          <w:kern w:val="0"/>
          <w:szCs w:val="22"/>
          <w:lang w:val="cs-CZ" w:eastAsia="cs-CZ"/>
        </w:rPr>
        <w:t>;</w:t>
      </w:r>
    </w:p>
    <w:p w14:paraId="36F0DE13" w14:textId="74211A0D" w:rsidR="00C82274" w:rsidRPr="00742BE0" w:rsidRDefault="007844B6" w:rsidP="00CD4D1A">
      <w:pPr>
        <w:pStyle w:val="Odstavecseseznamem"/>
        <w:numPr>
          <w:ilvl w:val="0"/>
          <w:numId w:val="6"/>
        </w:numPr>
        <w:spacing w:after="0"/>
        <w:jc w:val="both"/>
        <w:rPr>
          <w:rStyle w:val="contentpasted0"/>
          <w:rFonts w:asciiTheme="minorHAnsi" w:hAnsiTheme="minorHAnsi" w:cstheme="minorHAnsi"/>
          <w:szCs w:val="22"/>
          <w:lang w:val="cs-CZ"/>
        </w:rPr>
      </w:pPr>
      <w:r w:rsidRPr="00742BE0">
        <w:rPr>
          <w:rStyle w:val="contentpasted0"/>
          <w:rFonts w:asciiTheme="minorHAnsi" w:hAnsiTheme="minorHAnsi" w:cstheme="minorHAnsi"/>
          <w:szCs w:val="22"/>
          <w:lang w:val="cs-CZ"/>
        </w:rPr>
        <w:t xml:space="preserve">prof. RNDr. </w:t>
      </w:r>
      <w:r w:rsidRPr="00742BE0">
        <w:rPr>
          <w:rStyle w:val="contentpasted0"/>
          <w:rFonts w:asciiTheme="minorHAnsi" w:hAnsiTheme="minorHAnsi" w:cstheme="minorHAnsi"/>
          <w:b/>
          <w:bCs/>
          <w:szCs w:val="22"/>
          <w:lang w:val="cs-CZ"/>
        </w:rPr>
        <w:t>Tomáš Cajthaml</w:t>
      </w:r>
      <w:r w:rsidRPr="00742BE0">
        <w:rPr>
          <w:rStyle w:val="contentpasted0"/>
          <w:rFonts w:asciiTheme="minorHAnsi" w:hAnsiTheme="minorHAnsi" w:cstheme="minorHAnsi"/>
          <w:szCs w:val="22"/>
          <w:lang w:val="cs-CZ"/>
        </w:rPr>
        <w:t xml:space="preserve">, Ph.D., Ústav pro životní prostředí </w:t>
      </w:r>
      <w:proofErr w:type="spellStart"/>
      <w:r w:rsidRPr="00742BE0">
        <w:rPr>
          <w:rStyle w:val="contentpasted0"/>
          <w:rFonts w:asciiTheme="minorHAnsi" w:hAnsiTheme="minorHAnsi" w:cstheme="minorHAnsi"/>
          <w:szCs w:val="22"/>
          <w:lang w:val="cs-CZ"/>
        </w:rPr>
        <w:t>PřF</w:t>
      </w:r>
      <w:proofErr w:type="spellEnd"/>
      <w:r w:rsidRPr="00742BE0">
        <w:rPr>
          <w:rStyle w:val="contentpasted0"/>
          <w:rFonts w:asciiTheme="minorHAnsi" w:hAnsiTheme="minorHAnsi" w:cstheme="minorHAnsi"/>
          <w:szCs w:val="22"/>
          <w:lang w:val="cs-CZ"/>
        </w:rPr>
        <w:t xml:space="preserve"> UK;</w:t>
      </w:r>
    </w:p>
    <w:p w14:paraId="5A2B46C7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prof. Ing.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Jan Vymazal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CSc</w:t>
      </w:r>
      <w:proofErr w:type="spellEnd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Katedra aplikované ekologie, Česká zemědělská univerzita v Praze;</w:t>
      </w:r>
    </w:p>
    <w:p w14:paraId="08F2A7C9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doc. Ing.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 xml:space="preserve">Antonín </w:t>
      </w:r>
      <w:proofErr w:type="spellStart"/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Lupíšek</w:t>
      </w:r>
      <w:proofErr w:type="spellEnd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, Ph.D., Univerzitní centrum energeticky efektivních budov ČVUT; </w:t>
      </w:r>
    </w:p>
    <w:p w14:paraId="2BD8F104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Mgr.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Vojtěch Kotecký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Ph.D., Centrum pro otázky životního prostředí Univerzity Karlovy;</w:t>
      </w:r>
    </w:p>
    <w:p w14:paraId="7EA9BBCE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Ing.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Jan Pivoňka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Ph.D., Ústav konzervace potravin VŠCHT v Praze;</w:t>
      </w:r>
    </w:p>
    <w:p w14:paraId="6DE0A0FB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Ing.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 xml:space="preserve">Tatiana </w:t>
      </w:r>
      <w:proofErr w:type="spellStart"/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Trecáková</w:t>
      </w:r>
      <w:proofErr w:type="spellEnd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Ph.D., Ústav udržitelnosti a produktové ekologie VŠCHT v Praze;</w:t>
      </w:r>
    </w:p>
    <w:p w14:paraId="126146C3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RNDr.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Petra Innemanová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, Ph.D., Ústav pro životní prostředí </w:t>
      </w:r>
      <w:proofErr w:type="spellStart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PřF</w:t>
      </w:r>
      <w:proofErr w:type="spellEnd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 UK;</w:t>
      </w:r>
    </w:p>
    <w:p w14:paraId="543BB7D8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lastRenderedPageBreak/>
        <w:t xml:space="preserve">Mgr.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 xml:space="preserve">Milan </w:t>
      </w:r>
      <w:proofErr w:type="spellStart"/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Ščasný</w:t>
      </w:r>
      <w:proofErr w:type="spellEnd"/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Ph.D., Centrum pro otázky životního prostředí Univerzity Karlovy;</w:t>
      </w:r>
    </w:p>
    <w:p w14:paraId="5F2A99BC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Mgr.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Alexander Ač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Ph.D., Ústav výzkumu globální změny AV ČR;</w:t>
      </w:r>
    </w:p>
    <w:p w14:paraId="250DD53D" w14:textId="77777777" w:rsidR="00C82274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Anna Pasková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>, M.A., Ministerstvo životního prostředí ČR;</w:t>
      </w:r>
    </w:p>
    <w:p w14:paraId="389E6C14" w14:textId="639D4FDE" w:rsidR="007844B6" w:rsidRPr="0031266A" w:rsidRDefault="007844B6" w:rsidP="00CD4D1A">
      <w:pPr>
        <w:pStyle w:val="xmsonormal"/>
        <w:numPr>
          <w:ilvl w:val="0"/>
          <w:numId w:val="6"/>
        </w:numPr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Mgr. </w:t>
      </w:r>
      <w:r w:rsidRPr="00833600">
        <w:rPr>
          <w:rStyle w:val="contentpasted0"/>
          <w:rFonts w:asciiTheme="minorHAnsi" w:hAnsiTheme="minorHAnsi" w:cstheme="minorHAnsi"/>
          <w:b/>
          <w:bCs/>
          <w:sz w:val="22"/>
          <w:szCs w:val="22"/>
        </w:rPr>
        <w:t>Daniel Hájek</w:t>
      </w:r>
      <w:r w:rsidRPr="0031266A">
        <w:rPr>
          <w:rStyle w:val="contentpasted0"/>
          <w:rFonts w:asciiTheme="minorHAnsi" w:hAnsiTheme="minorHAnsi" w:cstheme="minorHAnsi"/>
          <w:sz w:val="22"/>
          <w:szCs w:val="22"/>
        </w:rPr>
        <w:t xml:space="preserve">, Ministerstvo životního prostředí ČR. </w:t>
      </w:r>
    </w:p>
    <w:p w14:paraId="0BBD032B" w14:textId="6D2F502D" w:rsidR="005B7BA2" w:rsidRPr="0031266A" w:rsidRDefault="005B7BA2" w:rsidP="00CD4D1A">
      <w:pPr>
        <w:pStyle w:val="xmsonormal"/>
        <w:spacing w:before="0" w:beforeAutospacing="0" w:after="0" w:afterAutospacing="0"/>
        <w:jc w:val="both"/>
        <w:rPr>
          <w:rStyle w:val="contentpasted0"/>
          <w:rFonts w:asciiTheme="minorHAnsi" w:hAnsiTheme="minorHAnsi" w:cstheme="minorHAnsi"/>
          <w:sz w:val="22"/>
          <w:szCs w:val="22"/>
        </w:rPr>
      </w:pPr>
    </w:p>
    <w:p w14:paraId="3DB23907" w14:textId="038A9024" w:rsidR="00827500" w:rsidRPr="0031266A" w:rsidRDefault="0031266A" w:rsidP="00CD4D1A">
      <w:pPr>
        <w:suppressAutoHyphens w:val="0"/>
        <w:jc w:val="both"/>
        <w:rPr>
          <w:rFonts w:eastAsia="Calibri" w:cstheme="minorHAnsi"/>
        </w:rPr>
      </w:pPr>
      <w:r w:rsidRPr="0031266A">
        <w:rPr>
          <w:rFonts w:eastAsia="Calibri" w:cstheme="minorHAnsi"/>
        </w:rPr>
        <w:t xml:space="preserve">Na závěr slavnostního </w:t>
      </w:r>
      <w:r w:rsidR="00227005">
        <w:rPr>
          <w:rFonts w:eastAsia="Calibri" w:cstheme="minorHAnsi"/>
        </w:rPr>
        <w:t xml:space="preserve">ceremoniálu </w:t>
      </w:r>
      <w:r w:rsidRPr="0031266A">
        <w:rPr>
          <w:rFonts w:eastAsia="Calibri" w:cstheme="minorHAnsi"/>
        </w:rPr>
        <w:t>byly také uděleny zvláštní ceny třem nejlepším projektům z 12 hvězd udržitelnosti</w:t>
      </w:r>
      <w:r w:rsidR="00F439FC">
        <w:rPr>
          <w:rFonts w:eastAsia="Calibri" w:cstheme="minorHAnsi"/>
        </w:rPr>
        <w:t>, to znamená projektům, které získaly nejvíc bodů od porotců během hodnocení</w:t>
      </w:r>
      <w:r w:rsidRPr="0031266A">
        <w:rPr>
          <w:rFonts w:eastAsia="Calibri" w:cstheme="minorHAnsi"/>
        </w:rPr>
        <w:t>. Tři nejlepší projekty roku 2023 jsou:</w:t>
      </w:r>
    </w:p>
    <w:p w14:paraId="66EBF6A0" w14:textId="0AC6C907" w:rsidR="0031266A" w:rsidRPr="00A65430" w:rsidRDefault="0031266A" w:rsidP="00CD4D1A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jc w:val="both"/>
        <w:rPr>
          <w:rFonts w:asciiTheme="minorHAnsi" w:eastAsia="Calibri" w:hAnsiTheme="minorHAnsi" w:cstheme="minorHAnsi"/>
          <w:b/>
          <w:bCs/>
          <w:szCs w:val="22"/>
          <w:lang w:val="cs-CZ"/>
        </w:rPr>
      </w:pPr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Elektromobilita v nákladní dopravě</w:t>
      </w:r>
      <w:r w:rsidRPr="00A65430">
        <w:rPr>
          <w:rFonts w:asciiTheme="minorHAnsi" w:eastAsia="Calibri" w:hAnsiTheme="minorHAnsi" w:cstheme="minorHAnsi"/>
          <w:szCs w:val="22"/>
          <w:lang w:val="cs-CZ"/>
        </w:rPr>
        <w:t xml:space="preserve"> od společnosti </w:t>
      </w:r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DACHSER Czech Republic a.s.</w:t>
      </w:r>
    </w:p>
    <w:p w14:paraId="1E8F91E9" w14:textId="1E9F2249" w:rsidR="0031266A" w:rsidRPr="00A65430" w:rsidRDefault="0031266A" w:rsidP="00CD4D1A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jc w:val="both"/>
        <w:rPr>
          <w:rFonts w:asciiTheme="minorHAnsi" w:eastAsia="Calibri" w:hAnsiTheme="minorHAnsi" w:cstheme="minorHAnsi"/>
          <w:szCs w:val="22"/>
          <w:lang w:val="cs-CZ"/>
        </w:rPr>
      </w:pPr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První plovoucí fotovoltaická elektrárna na horní nádrži přečerpávací elektrárny</w:t>
      </w:r>
      <w:r w:rsidRPr="00A65430">
        <w:rPr>
          <w:rFonts w:asciiTheme="minorHAnsi" w:eastAsia="Calibri" w:hAnsiTheme="minorHAnsi" w:cstheme="minorHAnsi"/>
          <w:szCs w:val="22"/>
          <w:lang w:val="cs-CZ"/>
        </w:rPr>
        <w:t xml:space="preserve"> od společnosti </w:t>
      </w:r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ČEZ, a. s.</w:t>
      </w:r>
    </w:p>
    <w:p w14:paraId="04F39A1D" w14:textId="7D76BDB8" w:rsidR="0031266A" w:rsidRPr="00A65430" w:rsidRDefault="0031266A" w:rsidP="00CD4D1A">
      <w:pPr>
        <w:pStyle w:val="Odstavecseseznamem"/>
        <w:numPr>
          <w:ilvl w:val="0"/>
          <w:numId w:val="7"/>
        </w:numPr>
        <w:suppressAutoHyphens w:val="0"/>
        <w:spacing w:after="0" w:line="240" w:lineRule="auto"/>
        <w:jc w:val="both"/>
        <w:rPr>
          <w:rFonts w:asciiTheme="minorHAnsi" w:eastAsia="Calibri" w:hAnsiTheme="minorHAnsi" w:cstheme="minorHAnsi"/>
          <w:b/>
          <w:bCs/>
          <w:szCs w:val="22"/>
          <w:lang w:val="cs-CZ"/>
        </w:rPr>
      </w:pPr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Projekt záchrany vody v závodě Hamé Babice</w:t>
      </w:r>
      <w:r w:rsidRPr="00A65430">
        <w:rPr>
          <w:rFonts w:asciiTheme="minorHAnsi" w:eastAsia="Calibri" w:hAnsiTheme="minorHAnsi" w:cstheme="minorHAnsi"/>
          <w:szCs w:val="22"/>
          <w:lang w:val="cs-CZ"/>
        </w:rPr>
        <w:t xml:space="preserve"> od společnosti </w:t>
      </w:r>
      <w:proofErr w:type="spellStart"/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Orkla</w:t>
      </w:r>
      <w:proofErr w:type="spellEnd"/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 xml:space="preserve"> </w:t>
      </w:r>
      <w:proofErr w:type="spellStart"/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>Foods</w:t>
      </w:r>
      <w:proofErr w:type="spellEnd"/>
      <w:r w:rsidRPr="00A65430">
        <w:rPr>
          <w:rFonts w:asciiTheme="minorHAnsi" w:eastAsia="Calibri" w:hAnsiTheme="minorHAnsi" w:cstheme="minorHAnsi"/>
          <w:b/>
          <w:bCs/>
          <w:szCs w:val="22"/>
          <w:lang w:val="cs-CZ"/>
        </w:rPr>
        <w:t xml:space="preserve"> Česko a Slovensko a.s.</w:t>
      </w:r>
    </w:p>
    <w:p w14:paraId="01D6D124" w14:textId="77777777" w:rsidR="006F7130" w:rsidRDefault="006F7130" w:rsidP="00CD4D1A">
      <w:pPr>
        <w:jc w:val="both"/>
        <w:rPr>
          <w:rFonts w:eastAsia="Times New Roman" w:cstheme="minorHAnsi"/>
          <w:b/>
          <w:bCs/>
          <w:lang w:eastAsia="cs-CZ"/>
        </w:rPr>
      </w:pPr>
    </w:p>
    <w:p w14:paraId="1C667DF2" w14:textId="544CC730" w:rsidR="00D31285" w:rsidRPr="00D31285" w:rsidRDefault="00D31285" w:rsidP="00CD4D1A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Pořadatelé</w:t>
      </w:r>
      <w:r w:rsidRPr="00D31285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ocenění</w:t>
      </w:r>
      <w:r w:rsidRPr="00D31285">
        <w:rPr>
          <w:rFonts w:eastAsia="Times New Roman" w:cstheme="minorHAnsi"/>
          <w:lang w:eastAsia="cs-CZ"/>
        </w:rPr>
        <w:t xml:space="preserve"> Sustainability Star </w:t>
      </w:r>
      <w:r w:rsidR="000051AC">
        <w:rPr>
          <w:rFonts w:eastAsia="Times New Roman" w:cstheme="minorHAnsi"/>
          <w:lang w:eastAsia="cs-CZ"/>
        </w:rPr>
        <w:t xml:space="preserve">usilují o to, aby </w:t>
      </w:r>
      <w:r w:rsidRPr="00D31285">
        <w:rPr>
          <w:rFonts w:eastAsia="Times New Roman" w:cstheme="minorHAnsi"/>
          <w:lang w:eastAsia="cs-CZ"/>
        </w:rPr>
        <w:t xml:space="preserve">se o těchto úspěšných projektech a </w:t>
      </w:r>
      <w:r w:rsidR="00D814C5">
        <w:rPr>
          <w:rFonts w:eastAsia="Times New Roman" w:cstheme="minorHAnsi"/>
          <w:lang w:eastAsia="cs-CZ"/>
        </w:rPr>
        <w:t>odbornících</w:t>
      </w:r>
      <w:r w:rsidRPr="00D31285">
        <w:rPr>
          <w:rFonts w:eastAsia="Times New Roman" w:cstheme="minorHAnsi"/>
          <w:lang w:eastAsia="cs-CZ"/>
        </w:rPr>
        <w:t xml:space="preserve">, kteří je realizovali, </w:t>
      </w:r>
      <w:r w:rsidR="000051AC">
        <w:rPr>
          <w:rFonts w:eastAsia="Times New Roman" w:cstheme="minorHAnsi"/>
          <w:lang w:eastAsia="cs-CZ"/>
        </w:rPr>
        <w:t>dozvědělo</w:t>
      </w:r>
      <w:r w:rsidRPr="00D31285">
        <w:rPr>
          <w:rFonts w:eastAsia="Times New Roman" w:cstheme="minorHAnsi"/>
          <w:lang w:eastAsia="cs-CZ"/>
        </w:rPr>
        <w:t xml:space="preserve"> co nejvíce lidí. ATOZ </w:t>
      </w:r>
      <w:r w:rsidR="00833600">
        <w:rPr>
          <w:rFonts w:eastAsia="Times New Roman" w:cstheme="minorHAnsi"/>
          <w:lang w:eastAsia="cs-CZ"/>
        </w:rPr>
        <w:t xml:space="preserve">Group </w:t>
      </w:r>
      <w:r w:rsidRPr="00D31285">
        <w:rPr>
          <w:rFonts w:eastAsia="Times New Roman" w:cstheme="minorHAnsi"/>
          <w:lang w:eastAsia="cs-CZ"/>
        </w:rPr>
        <w:t xml:space="preserve">bude o projektech komunikovat ve vlastních B2B </w:t>
      </w:r>
      <w:r w:rsidR="00827998">
        <w:rPr>
          <w:rFonts w:eastAsia="Times New Roman" w:cstheme="minorHAnsi"/>
          <w:lang w:eastAsia="cs-CZ"/>
        </w:rPr>
        <w:t>časopisech</w:t>
      </w:r>
      <w:r w:rsidRPr="00D31285">
        <w:rPr>
          <w:rFonts w:eastAsia="Times New Roman" w:cstheme="minorHAnsi"/>
          <w:lang w:eastAsia="cs-CZ"/>
        </w:rPr>
        <w:t xml:space="preserve"> pro maloobchodní komunity v</w:t>
      </w:r>
      <w:r w:rsidR="00833600">
        <w:rPr>
          <w:rFonts w:eastAsia="Times New Roman" w:cstheme="minorHAnsi"/>
          <w:lang w:eastAsia="cs-CZ"/>
        </w:rPr>
        <w:t> </w:t>
      </w:r>
      <w:r w:rsidRPr="00D31285">
        <w:rPr>
          <w:rFonts w:eastAsia="Times New Roman" w:cstheme="minorHAnsi"/>
          <w:lang w:eastAsia="cs-CZ"/>
        </w:rPr>
        <w:t>Č</w:t>
      </w:r>
      <w:r w:rsidR="00833600">
        <w:rPr>
          <w:rFonts w:eastAsia="Times New Roman" w:cstheme="minorHAnsi"/>
          <w:lang w:eastAsia="cs-CZ"/>
        </w:rPr>
        <w:t>eské republice</w:t>
      </w:r>
      <w:r w:rsidRPr="00D31285">
        <w:rPr>
          <w:rFonts w:eastAsia="Times New Roman" w:cstheme="minorHAnsi"/>
          <w:lang w:eastAsia="cs-CZ"/>
        </w:rPr>
        <w:t xml:space="preserve"> a </w:t>
      </w:r>
      <w:r w:rsidR="00833600">
        <w:rPr>
          <w:rFonts w:eastAsia="Times New Roman" w:cstheme="minorHAnsi"/>
          <w:lang w:eastAsia="cs-CZ"/>
        </w:rPr>
        <w:t>na Slovensku</w:t>
      </w:r>
      <w:r w:rsidRPr="00D31285">
        <w:rPr>
          <w:rFonts w:eastAsia="Times New Roman" w:cstheme="minorHAnsi"/>
          <w:lang w:eastAsia="cs-CZ"/>
        </w:rPr>
        <w:t xml:space="preserve"> (</w:t>
      </w:r>
      <w:proofErr w:type="spellStart"/>
      <w:r w:rsidRPr="00D31285">
        <w:rPr>
          <w:rFonts w:eastAsia="Times New Roman" w:cstheme="minorHAnsi"/>
          <w:lang w:eastAsia="cs-CZ"/>
        </w:rPr>
        <w:t>Z</w:t>
      </w:r>
      <w:r w:rsidR="00833600">
        <w:rPr>
          <w:rFonts w:eastAsia="Times New Roman" w:cstheme="minorHAnsi"/>
          <w:lang w:eastAsia="cs-CZ"/>
        </w:rPr>
        <w:t>boží</w:t>
      </w:r>
      <w:r w:rsidR="00833600" w:rsidRPr="00A65430">
        <w:rPr>
          <w:rFonts w:eastAsia="Times New Roman" w:cstheme="minorHAnsi"/>
          <w:lang w:eastAsia="cs-CZ"/>
        </w:rPr>
        <w:t>&amp;</w:t>
      </w:r>
      <w:r w:rsidR="00833600">
        <w:rPr>
          <w:rFonts w:eastAsia="Times New Roman" w:cstheme="minorHAnsi"/>
          <w:lang w:eastAsia="cs-CZ"/>
        </w:rPr>
        <w:t>Prodej</w:t>
      </w:r>
      <w:proofErr w:type="spellEnd"/>
      <w:r w:rsidRPr="00D31285">
        <w:rPr>
          <w:rFonts w:eastAsia="Times New Roman" w:cstheme="minorHAnsi"/>
          <w:lang w:eastAsia="cs-CZ"/>
        </w:rPr>
        <w:t xml:space="preserve">, resp. </w:t>
      </w:r>
      <w:r w:rsidR="00833600">
        <w:rPr>
          <w:rFonts w:eastAsia="Times New Roman" w:cstheme="minorHAnsi"/>
          <w:lang w:eastAsia="cs-CZ"/>
        </w:rPr>
        <w:t>Tovar</w:t>
      </w:r>
      <w:r w:rsidR="00833600" w:rsidRPr="00A65430">
        <w:rPr>
          <w:rFonts w:eastAsia="Times New Roman" w:cstheme="minorHAnsi"/>
          <w:lang w:val="it-IT" w:eastAsia="cs-CZ"/>
        </w:rPr>
        <w:t>&amp;</w:t>
      </w:r>
      <w:proofErr w:type="spellStart"/>
      <w:r w:rsidR="00833600">
        <w:rPr>
          <w:rFonts w:eastAsia="Times New Roman" w:cstheme="minorHAnsi"/>
          <w:lang w:eastAsia="cs-CZ"/>
        </w:rPr>
        <w:t>Predaj</w:t>
      </w:r>
      <w:proofErr w:type="spellEnd"/>
      <w:r w:rsidRPr="00D31285">
        <w:rPr>
          <w:rFonts w:eastAsia="Times New Roman" w:cstheme="minorHAnsi"/>
          <w:lang w:eastAsia="cs-CZ"/>
        </w:rPr>
        <w:t xml:space="preserve">), pro logistické a dopravní </w:t>
      </w:r>
      <w:r w:rsidR="000051AC">
        <w:rPr>
          <w:rFonts w:eastAsia="Times New Roman" w:cstheme="minorHAnsi"/>
          <w:lang w:eastAsia="cs-CZ"/>
        </w:rPr>
        <w:t>profesionály</w:t>
      </w:r>
      <w:r w:rsidRPr="00D31285">
        <w:rPr>
          <w:rFonts w:eastAsia="Times New Roman" w:cstheme="minorHAnsi"/>
          <w:lang w:eastAsia="cs-CZ"/>
        </w:rPr>
        <w:t xml:space="preserve"> (</w:t>
      </w:r>
      <w:r w:rsidR="00833600" w:rsidRPr="00D31285">
        <w:rPr>
          <w:rFonts w:eastAsia="Times New Roman" w:cstheme="minorHAnsi"/>
          <w:lang w:eastAsia="cs-CZ"/>
        </w:rPr>
        <w:t>Systémy</w:t>
      </w:r>
      <w:r w:rsidRPr="00D31285">
        <w:rPr>
          <w:rFonts w:eastAsia="Times New Roman" w:cstheme="minorHAnsi"/>
          <w:lang w:eastAsia="cs-CZ"/>
        </w:rPr>
        <w:t xml:space="preserve"> Logistiky</w:t>
      </w:r>
      <w:r w:rsidR="000051AC">
        <w:rPr>
          <w:rFonts w:eastAsia="Times New Roman" w:cstheme="minorHAnsi"/>
          <w:lang w:eastAsia="cs-CZ"/>
        </w:rPr>
        <w:t xml:space="preserve"> CZ a SK</w:t>
      </w:r>
      <w:r w:rsidRPr="00D31285">
        <w:rPr>
          <w:rFonts w:eastAsia="Times New Roman" w:cstheme="minorHAnsi"/>
          <w:lang w:eastAsia="cs-CZ"/>
        </w:rPr>
        <w:t>) a pro obalov</w:t>
      </w:r>
      <w:r w:rsidR="00833600">
        <w:rPr>
          <w:rFonts w:eastAsia="Times New Roman" w:cstheme="minorHAnsi"/>
          <w:lang w:eastAsia="cs-CZ"/>
        </w:rPr>
        <w:t>é</w:t>
      </w:r>
      <w:r w:rsidRPr="00D31285">
        <w:rPr>
          <w:rFonts w:eastAsia="Times New Roman" w:cstheme="minorHAnsi"/>
          <w:lang w:eastAsia="cs-CZ"/>
        </w:rPr>
        <w:t xml:space="preserve"> </w:t>
      </w:r>
      <w:r w:rsidR="00833600">
        <w:rPr>
          <w:rFonts w:eastAsia="Times New Roman" w:cstheme="minorHAnsi"/>
          <w:lang w:eastAsia="cs-CZ"/>
        </w:rPr>
        <w:t>profesionály</w:t>
      </w:r>
      <w:r w:rsidRPr="00D31285">
        <w:rPr>
          <w:rFonts w:eastAsia="Times New Roman" w:cstheme="minorHAnsi"/>
          <w:lang w:eastAsia="cs-CZ"/>
        </w:rPr>
        <w:t xml:space="preserve"> (</w:t>
      </w:r>
      <w:r w:rsidR="00833600" w:rsidRPr="00D31285">
        <w:rPr>
          <w:rFonts w:eastAsia="Times New Roman" w:cstheme="minorHAnsi"/>
          <w:lang w:eastAsia="cs-CZ"/>
        </w:rPr>
        <w:t>Svět</w:t>
      </w:r>
      <w:r w:rsidRPr="00D31285">
        <w:rPr>
          <w:rFonts w:eastAsia="Times New Roman" w:cstheme="minorHAnsi"/>
          <w:lang w:eastAsia="cs-CZ"/>
        </w:rPr>
        <w:t xml:space="preserve"> balen</w:t>
      </w:r>
      <w:r w:rsidR="00833600">
        <w:rPr>
          <w:rFonts w:eastAsia="Times New Roman" w:cstheme="minorHAnsi"/>
          <w:lang w:eastAsia="cs-CZ"/>
        </w:rPr>
        <w:t>í</w:t>
      </w:r>
      <w:r w:rsidRPr="00D31285">
        <w:rPr>
          <w:rFonts w:eastAsia="Times New Roman" w:cstheme="minorHAnsi"/>
          <w:lang w:eastAsia="cs-CZ"/>
        </w:rPr>
        <w:t xml:space="preserve">). </w:t>
      </w:r>
      <w:r w:rsidR="000051AC">
        <w:rPr>
          <w:rFonts w:eastAsia="Times New Roman" w:cstheme="minorHAnsi"/>
          <w:lang w:eastAsia="cs-CZ"/>
        </w:rPr>
        <w:t xml:space="preserve">Organizátoři také </w:t>
      </w:r>
      <w:r w:rsidRPr="00D31285">
        <w:rPr>
          <w:rFonts w:eastAsia="Times New Roman" w:cstheme="minorHAnsi"/>
          <w:lang w:eastAsia="cs-CZ"/>
        </w:rPr>
        <w:t>připravil</w:t>
      </w:r>
      <w:r w:rsidR="000051AC">
        <w:rPr>
          <w:rFonts w:eastAsia="Times New Roman" w:cstheme="minorHAnsi"/>
          <w:lang w:eastAsia="cs-CZ"/>
        </w:rPr>
        <w:t>i</w:t>
      </w:r>
      <w:r w:rsidRPr="00D31285">
        <w:rPr>
          <w:rFonts w:eastAsia="Times New Roman" w:cstheme="minorHAnsi"/>
          <w:lang w:eastAsia="cs-CZ"/>
        </w:rPr>
        <w:t xml:space="preserve"> řadu dalších mediálních partnerů pro B2B komunikaci. V neposlední řadě se hlavním mediálním partnerem programu cen stalo </w:t>
      </w:r>
      <w:proofErr w:type="spellStart"/>
      <w:r w:rsidRPr="00D31285">
        <w:rPr>
          <w:rFonts w:eastAsia="Times New Roman" w:cstheme="minorHAnsi"/>
          <w:lang w:eastAsia="cs-CZ"/>
        </w:rPr>
        <w:t>Active</w:t>
      </w:r>
      <w:proofErr w:type="spellEnd"/>
      <w:r w:rsidRPr="00D31285">
        <w:rPr>
          <w:rFonts w:eastAsia="Times New Roman" w:cstheme="minorHAnsi"/>
          <w:lang w:eastAsia="cs-CZ"/>
        </w:rPr>
        <w:t xml:space="preserve"> </w:t>
      </w:r>
      <w:proofErr w:type="spellStart"/>
      <w:r w:rsidRPr="00D31285">
        <w:rPr>
          <w:rFonts w:eastAsia="Times New Roman" w:cstheme="minorHAnsi"/>
          <w:lang w:eastAsia="cs-CZ"/>
        </w:rPr>
        <w:t>Radio</w:t>
      </w:r>
      <w:proofErr w:type="spellEnd"/>
      <w:r w:rsidRPr="00D31285">
        <w:rPr>
          <w:rFonts w:eastAsia="Times New Roman" w:cstheme="minorHAnsi"/>
          <w:lang w:eastAsia="cs-CZ"/>
        </w:rPr>
        <w:t xml:space="preserve">, které se zavázalo </w:t>
      </w:r>
      <w:r w:rsidR="000051AC">
        <w:rPr>
          <w:rFonts w:eastAsia="Times New Roman" w:cstheme="minorHAnsi"/>
          <w:lang w:eastAsia="cs-CZ"/>
        </w:rPr>
        <w:t xml:space="preserve">informovat o </w:t>
      </w:r>
      <w:r w:rsidRPr="00D31285">
        <w:rPr>
          <w:rFonts w:eastAsia="Times New Roman" w:cstheme="minorHAnsi"/>
          <w:lang w:eastAsia="cs-CZ"/>
        </w:rPr>
        <w:t>vítězn</w:t>
      </w:r>
      <w:r w:rsidR="000051AC">
        <w:rPr>
          <w:rFonts w:eastAsia="Times New Roman" w:cstheme="minorHAnsi"/>
          <w:lang w:eastAsia="cs-CZ"/>
        </w:rPr>
        <w:t>ých</w:t>
      </w:r>
      <w:r w:rsidRPr="00D31285">
        <w:rPr>
          <w:rFonts w:eastAsia="Times New Roman" w:cstheme="minorHAnsi"/>
          <w:lang w:eastAsia="cs-CZ"/>
        </w:rPr>
        <w:t xml:space="preserve"> projekt</w:t>
      </w:r>
      <w:r w:rsidR="000051AC">
        <w:rPr>
          <w:rFonts w:eastAsia="Times New Roman" w:cstheme="minorHAnsi"/>
          <w:lang w:eastAsia="cs-CZ"/>
        </w:rPr>
        <w:t>ech</w:t>
      </w:r>
      <w:r w:rsidRPr="00D31285">
        <w:rPr>
          <w:rFonts w:eastAsia="Times New Roman" w:cstheme="minorHAnsi"/>
          <w:lang w:eastAsia="cs-CZ"/>
        </w:rPr>
        <w:t xml:space="preserve"> </w:t>
      </w:r>
      <w:r w:rsidR="00D814C5">
        <w:rPr>
          <w:rFonts w:eastAsia="Times New Roman" w:cstheme="minorHAnsi"/>
          <w:lang w:eastAsia="cs-CZ"/>
        </w:rPr>
        <w:t>ve</w:t>
      </w:r>
      <w:r w:rsidRPr="00D31285">
        <w:rPr>
          <w:rFonts w:eastAsia="Times New Roman" w:cstheme="minorHAnsi"/>
          <w:lang w:eastAsia="cs-CZ"/>
        </w:rPr>
        <w:t xml:space="preserve"> svých rádiích, mezi něž patří dvě z </w:t>
      </w:r>
      <w:r w:rsidR="000051AC">
        <w:rPr>
          <w:rFonts w:eastAsia="Times New Roman" w:cstheme="minorHAnsi"/>
          <w:lang w:eastAsia="cs-CZ"/>
        </w:rPr>
        <w:t>nejposlouchanějších</w:t>
      </w:r>
      <w:r w:rsidRPr="00D31285">
        <w:rPr>
          <w:rFonts w:eastAsia="Times New Roman" w:cstheme="minorHAnsi"/>
          <w:lang w:eastAsia="cs-CZ"/>
        </w:rPr>
        <w:t xml:space="preserve"> stanic v České republice, Frekvence 1 a Evropa 2.</w:t>
      </w:r>
      <w:r w:rsidR="00F96804" w:rsidRPr="00F96804">
        <w:t xml:space="preserve"> </w:t>
      </w:r>
      <w:r w:rsidR="00F96804" w:rsidRPr="00F96804">
        <w:rPr>
          <w:rFonts w:eastAsia="Times New Roman" w:cstheme="minorHAnsi"/>
          <w:lang w:eastAsia="cs-CZ"/>
        </w:rPr>
        <w:t xml:space="preserve">Kromě </w:t>
      </w:r>
      <w:r w:rsidR="000051AC">
        <w:rPr>
          <w:rFonts w:eastAsia="Times New Roman" w:cstheme="minorHAnsi"/>
          <w:lang w:eastAsia="cs-CZ"/>
        </w:rPr>
        <w:t xml:space="preserve">toho mohou společnosti používat </w:t>
      </w:r>
      <w:r w:rsidR="00F96804" w:rsidRPr="00F96804">
        <w:rPr>
          <w:rFonts w:eastAsia="Times New Roman" w:cstheme="minorHAnsi"/>
          <w:lang w:eastAsia="cs-CZ"/>
        </w:rPr>
        <w:t>loga Sustainability Star 2023 ve své vlastní komunikaci.</w:t>
      </w:r>
    </w:p>
    <w:p w14:paraId="4DA02F99" w14:textId="77777777" w:rsidR="0031266A" w:rsidRPr="0031266A" w:rsidRDefault="0031266A" w:rsidP="00CD4D1A">
      <w:pPr>
        <w:jc w:val="both"/>
        <w:rPr>
          <w:rFonts w:eastAsia="Times New Roman" w:cstheme="minorHAnsi"/>
          <w:b/>
          <w:bCs/>
          <w:lang w:eastAsia="cs-CZ"/>
        </w:rPr>
      </w:pPr>
    </w:p>
    <w:p w14:paraId="0A48EC65" w14:textId="4485A645" w:rsidR="00405134" w:rsidRPr="00405134" w:rsidRDefault="008861FB" w:rsidP="00CD4D1A">
      <w:pPr>
        <w:jc w:val="both"/>
        <w:rPr>
          <w:rFonts w:cstheme="minorHAnsi"/>
          <w:b/>
          <w:bCs/>
        </w:rPr>
      </w:pPr>
      <w:r w:rsidRPr="00405134">
        <w:rPr>
          <w:rFonts w:cstheme="minorHAnsi"/>
          <w:b/>
          <w:bCs/>
        </w:rPr>
        <w:t>Více</w:t>
      </w:r>
      <w:r w:rsidR="00913E08" w:rsidRPr="00405134">
        <w:rPr>
          <w:rFonts w:cstheme="minorHAnsi"/>
          <w:b/>
          <w:bCs/>
        </w:rPr>
        <w:t xml:space="preserve"> o </w:t>
      </w:r>
      <w:r w:rsidR="00F96804" w:rsidRPr="00405134">
        <w:rPr>
          <w:rFonts w:cstheme="minorHAnsi"/>
          <w:b/>
          <w:bCs/>
        </w:rPr>
        <w:t xml:space="preserve">ocenění Sustainability Star 2023 </w:t>
      </w:r>
      <w:r w:rsidR="00405134" w:rsidRPr="00405134">
        <w:rPr>
          <w:rFonts w:cstheme="minorHAnsi"/>
          <w:b/>
          <w:bCs/>
        </w:rPr>
        <w:t>včetně fotek a loga ke stažení zde:</w:t>
      </w:r>
    </w:p>
    <w:p w14:paraId="587F6604" w14:textId="144A6B26" w:rsidR="00CE079B" w:rsidRDefault="001A7EDD" w:rsidP="00CD4D1A">
      <w:pPr>
        <w:jc w:val="both"/>
        <w:rPr>
          <w:rFonts w:cstheme="minorHAnsi"/>
          <w:b/>
          <w:bCs/>
        </w:rPr>
      </w:pPr>
      <w:hyperlink r:id="rId21" w:history="1">
        <w:r>
          <w:rPr>
            <w:rStyle w:val="Hypertextovodkaz"/>
            <w:rFonts w:cstheme="minorHAnsi"/>
            <w:b/>
            <w:bCs/>
          </w:rPr>
          <w:t>https://www.sustainabilitysummit.cz/sustainabilitystar/</w:t>
        </w:r>
      </w:hyperlink>
    </w:p>
    <w:p w14:paraId="7EDEA53F" w14:textId="77777777" w:rsidR="001A7EDD" w:rsidRPr="00405134" w:rsidRDefault="001A7EDD" w:rsidP="00CD4D1A">
      <w:pPr>
        <w:jc w:val="both"/>
        <w:rPr>
          <w:rFonts w:cstheme="minorHAnsi"/>
          <w:b/>
          <w:bCs/>
        </w:rPr>
      </w:pPr>
    </w:p>
    <w:p w14:paraId="121750C5" w14:textId="77777777" w:rsidR="00405134" w:rsidRPr="0031266A" w:rsidRDefault="00405134" w:rsidP="00CD4D1A">
      <w:pPr>
        <w:jc w:val="both"/>
        <w:rPr>
          <w:rFonts w:cstheme="minorHAnsi"/>
          <w:b/>
          <w:bCs/>
          <w:u w:val="single"/>
        </w:rPr>
      </w:pPr>
    </w:p>
    <w:p w14:paraId="4B010357" w14:textId="0605ED94" w:rsidR="00CE079B" w:rsidRDefault="00000000" w:rsidP="00CD4D1A">
      <w:pPr>
        <w:jc w:val="both"/>
        <w:rPr>
          <w:rFonts w:cstheme="minorHAnsi"/>
          <w:b/>
          <w:bCs/>
        </w:rPr>
      </w:pPr>
      <w:r w:rsidRPr="0031266A">
        <w:rPr>
          <w:rFonts w:cstheme="minorHAnsi"/>
          <w:b/>
          <w:bCs/>
        </w:rPr>
        <w:t>Kontakt</w:t>
      </w:r>
      <w:r w:rsidR="00405134">
        <w:rPr>
          <w:rFonts w:cstheme="minorHAnsi"/>
          <w:b/>
          <w:bCs/>
        </w:rPr>
        <w:t>y</w:t>
      </w:r>
      <w:r w:rsidRPr="0031266A">
        <w:rPr>
          <w:rFonts w:cstheme="minorHAnsi"/>
          <w:b/>
          <w:bCs/>
        </w:rPr>
        <w:t>:</w:t>
      </w:r>
    </w:p>
    <w:p w14:paraId="14A4ED38" w14:textId="77777777" w:rsidR="00405134" w:rsidRPr="0031266A" w:rsidRDefault="00405134" w:rsidP="00CD4D1A">
      <w:pPr>
        <w:jc w:val="both"/>
        <w:rPr>
          <w:rFonts w:cstheme="minorHAnsi"/>
        </w:rPr>
      </w:pPr>
    </w:p>
    <w:p w14:paraId="61B7A6C7" w14:textId="77777777" w:rsidR="008861FB" w:rsidRPr="0031266A" w:rsidRDefault="008861FB" w:rsidP="00CD4D1A">
      <w:pPr>
        <w:jc w:val="both"/>
        <w:rPr>
          <w:rFonts w:cstheme="minorHAnsi"/>
          <w:b/>
        </w:rPr>
      </w:pPr>
      <w:r w:rsidRPr="0031266A">
        <w:rPr>
          <w:rFonts w:cstheme="minorHAnsi"/>
          <w:b/>
        </w:rPr>
        <w:t>Kateřina Osterrothová</w:t>
      </w:r>
    </w:p>
    <w:p w14:paraId="5D861900" w14:textId="77777777" w:rsidR="008861FB" w:rsidRPr="0031266A" w:rsidRDefault="008861FB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 xml:space="preserve">program </w:t>
      </w:r>
      <w:proofErr w:type="spellStart"/>
      <w:r w:rsidRPr="0031266A">
        <w:rPr>
          <w:rFonts w:cstheme="minorHAnsi"/>
        </w:rPr>
        <w:t>director</w:t>
      </w:r>
      <w:proofErr w:type="spellEnd"/>
    </w:p>
    <w:p w14:paraId="7C7A06BD" w14:textId="77777777" w:rsidR="008861FB" w:rsidRPr="0031266A" w:rsidRDefault="008861FB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Tel.: +420 604 105 229</w:t>
      </w:r>
    </w:p>
    <w:p w14:paraId="70617685" w14:textId="77777777" w:rsidR="008861FB" w:rsidRPr="0031266A" w:rsidRDefault="00000000" w:rsidP="00CD4D1A">
      <w:pPr>
        <w:jc w:val="both"/>
        <w:rPr>
          <w:rFonts w:cstheme="minorHAnsi"/>
          <w:u w:val="single"/>
        </w:rPr>
      </w:pPr>
      <w:hyperlink r:id="rId22" w:history="1">
        <w:r w:rsidR="008861FB" w:rsidRPr="0031266A">
          <w:rPr>
            <w:rStyle w:val="Hypertextovodkaz"/>
            <w:rFonts w:cstheme="minorHAnsi"/>
          </w:rPr>
          <w:t>katerina.osterrothova@atoz.cz</w:t>
        </w:r>
      </w:hyperlink>
    </w:p>
    <w:p w14:paraId="660CC1E0" w14:textId="77777777" w:rsidR="008861FB" w:rsidRPr="0031266A" w:rsidRDefault="008861FB" w:rsidP="00CD4D1A">
      <w:pPr>
        <w:jc w:val="both"/>
        <w:rPr>
          <w:rFonts w:cstheme="minorHAnsi"/>
        </w:rPr>
      </w:pPr>
    </w:p>
    <w:p w14:paraId="1276AE6E" w14:textId="77777777" w:rsidR="008861FB" w:rsidRPr="0031266A" w:rsidRDefault="008861FB" w:rsidP="00CD4D1A">
      <w:pPr>
        <w:jc w:val="both"/>
        <w:rPr>
          <w:rFonts w:cstheme="minorHAnsi"/>
          <w:b/>
        </w:rPr>
      </w:pPr>
      <w:r w:rsidRPr="0031266A">
        <w:rPr>
          <w:rFonts w:cstheme="minorHAnsi"/>
          <w:b/>
        </w:rPr>
        <w:t>Pavel Kotrbáček</w:t>
      </w:r>
    </w:p>
    <w:p w14:paraId="6E0E75B2" w14:textId="77777777" w:rsidR="008861FB" w:rsidRPr="0031266A" w:rsidRDefault="008861FB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sales manager</w:t>
      </w:r>
    </w:p>
    <w:p w14:paraId="3BC60F4C" w14:textId="77777777" w:rsidR="008861FB" w:rsidRPr="0031266A" w:rsidRDefault="008861FB" w:rsidP="00CD4D1A">
      <w:pPr>
        <w:jc w:val="both"/>
        <w:rPr>
          <w:rFonts w:cstheme="minorHAnsi"/>
        </w:rPr>
      </w:pPr>
      <w:r w:rsidRPr="0031266A">
        <w:rPr>
          <w:rFonts w:cstheme="minorHAnsi"/>
        </w:rPr>
        <w:t>Tel.: +420 605 296 739</w:t>
      </w:r>
    </w:p>
    <w:p w14:paraId="59B571A6" w14:textId="78546317" w:rsidR="00CE079B" w:rsidRPr="0031266A" w:rsidRDefault="00000000" w:rsidP="00CD4D1A">
      <w:pPr>
        <w:jc w:val="both"/>
        <w:rPr>
          <w:rStyle w:val="Hypertextovodkaz"/>
          <w:rFonts w:cstheme="minorHAnsi"/>
        </w:rPr>
      </w:pPr>
      <w:hyperlink r:id="rId23" w:history="1">
        <w:r w:rsidR="008861FB" w:rsidRPr="0031266A">
          <w:rPr>
            <w:rStyle w:val="Hypertextovodkaz"/>
            <w:rFonts w:cstheme="minorHAnsi"/>
          </w:rPr>
          <w:t>pavel.kotrbacek@atoz.cz</w:t>
        </w:r>
      </w:hyperlink>
    </w:p>
    <w:p w14:paraId="347B44B9" w14:textId="39BAF3BA" w:rsidR="00D31285" w:rsidRPr="00F439FC" w:rsidRDefault="00D31285" w:rsidP="00CD4D1A">
      <w:pPr>
        <w:jc w:val="both"/>
        <w:rPr>
          <w:rFonts w:cstheme="minorHAnsi"/>
          <w:color w:val="1F497D" w:themeColor="text2"/>
        </w:rPr>
      </w:pPr>
    </w:p>
    <w:sectPr w:rsidR="00D31285" w:rsidRPr="00F439FC">
      <w:headerReference w:type="default" r:id="rId24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B754A" w14:textId="77777777" w:rsidR="003D1BE4" w:rsidRDefault="003D1BE4">
      <w:r>
        <w:separator/>
      </w:r>
    </w:p>
  </w:endnote>
  <w:endnote w:type="continuationSeparator" w:id="0">
    <w:p w14:paraId="346AE8C0" w14:textId="77777777" w:rsidR="003D1BE4" w:rsidRDefault="003D1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21ECB" w14:textId="77777777" w:rsidR="003D1BE4" w:rsidRDefault="003D1BE4">
      <w:r>
        <w:separator/>
      </w:r>
    </w:p>
  </w:footnote>
  <w:footnote w:type="continuationSeparator" w:id="0">
    <w:p w14:paraId="61FFDFBA" w14:textId="77777777" w:rsidR="003D1BE4" w:rsidRDefault="003D1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04DF" w14:textId="08DB5CFB" w:rsidR="00CE079B" w:rsidRDefault="00F760E0" w:rsidP="004F17CC">
    <w:pPr>
      <w:pStyle w:val="Zhlav"/>
      <w:jc w:val="center"/>
    </w:pPr>
    <w:r>
      <w:rPr>
        <w:noProof/>
      </w:rPr>
      <w:drawing>
        <wp:inline distT="0" distB="0" distL="0" distR="0" wp14:anchorId="628ABA56" wp14:editId="69BAC590">
          <wp:extent cx="3563079" cy="1125416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054" cy="1128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329BB4" w14:textId="77777777" w:rsidR="00CE079B" w:rsidRDefault="00CE079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52EE"/>
    <w:multiLevelType w:val="hybridMultilevel"/>
    <w:tmpl w:val="5BE49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01C41"/>
    <w:multiLevelType w:val="multilevel"/>
    <w:tmpl w:val="5F08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D96406"/>
    <w:multiLevelType w:val="hybridMultilevel"/>
    <w:tmpl w:val="18942E80"/>
    <w:lvl w:ilvl="0" w:tplc="35A8B7B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66C84"/>
    <w:multiLevelType w:val="multilevel"/>
    <w:tmpl w:val="94FC05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C7D0F8C"/>
    <w:multiLevelType w:val="hybridMultilevel"/>
    <w:tmpl w:val="52FE67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855FD"/>
    <w:multiLevelType w:val="hybridMultilevel"/>
    <w:tmpl w:val="3BDCD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D0C26"/>
    <w:multiLevelType w:val="multilevel"/>
    <w:tmpl w:val="7468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605505057">
    <w:abstractNumId w:val="6"/>
  </w:num>
  <w:num w:numId="2" w16cid:durableId="1239635684">
    <w:abstractNumId w:val="3"/>
  </w:num>
  <w:num w:numId="3" w16cid:durableId="1375615086">
    <w:abstractNumId w:val="0"/>
  </w:num>
  <w:num w:numId="4" w16cid:durableId="244536958">
    <w:abstractNumId w:val="1"/>
  </w:num>
  <w:num w:numId="5" w16cid:durableId="823741177">
    <w:abstractNumId w:val="5"/>
  </w:num>
  <w:num w:numId="6" w16cid:durableId="77679252">
    <w:abstractNumId w:val="4"/>
  </w:num>
  <w:num w:numId="7" w16cid:durableId="20789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9B"/>
    <w:rsid w:val="00002A2A"/>
    <w:rsid w:val="0000432F"/>
    <w:rsid w:val="000051AC"/>
    <w:rsid w:val="000103A8"/>
    <w:rsid w:val="00023AF7"/>
    <w:rsid w:val="00027948"/>
    <w:rsid w:val="00033F86"/>
    <w:rsid w:val="000519B9"/>
    <w:rsid w:val="00052C4C"/>
    <w:rsid w:val="00095385"/>
    <w:rsid w:val="000A4830"/>
    <w:rsid w:val="000A6DD5"/>
    <w:rsid w:val="000B7299"/>
    <w:rsid w:val="000E1BA8"/>
    <w:rsid w:val="000E6461"/>
    <w:rsid w:val="000E7009"/>
    <w:rsid w:val="000F0D01"/>
    <w:rsid w:val="001017BE"/>
    <w:rsid w:val="00101A13"/>
    <w:rsid w:val="00103529"/>
    <w:rsid w:val="00106594"/>
    <w:rsid w:val="00113AC5"/>
    <w:rsid w:val="001234FC"/>
    <w:rsid w:val="0013250E"/>
    <w:rsid w:val="001367D4"/>
    <w:rsid w:val="00146094"/>
    <w:rsid w:val="00151905"/>
    <w:rsid w:val="00156B38"/>
    <w:rsid w:val="00161A31"/>
    <w:rsid w:val="0016372B"/>
    <w:rsid w:val="001651F1"/>
    <w:rsid w:val="00166DFB"/>
    <w:rsid w:val="0017462C"/>
    <w:rsid w:val="00181467"/>
    <w:rsid w:val="001833E7"/>
    <w:rsid w:val="00185B41"/>
    <w:rsid w:val="00185C5C"/>
    <w:rsid w:val="00194984"/>
    <w:rsid w:val="00197B1B"/>
    <w:rsid w:val="001A7EDD"/>
    <w:rsid w:val="001C07D5"/>
    <w:rsid w:val="001C3967"/>
    <w:rsid w:val="001D077A"/>
    <w:rsid w:val="001D7948"/>
    <w:rsid w:val="001D798A"/>
    <w:rsid w:val="001F2837"/>
    <w:rsid w:val="0021252A"/>
    <w:rsid w:val="00220F29"/>
    <w:rsid w:val="00227005"/>
    <w:rsid w:val="002303F6"/>
    <w:rsid w:val="00230EFA"/>
    <w:rsid w:val="00232571"/>
    <w:rsid w:val="00240489"/>
    <w:rsid w:val="00252071"/>
    <w:rsid w:val="002565E2"/>
    <w:rsid w:val="00260809"/>
    <w:rsid w:val="002609EB"/>
    <w:rsid w:val="00272F31"/>
    <w:rsid w:val="002768F6"/>
    <w:rsid w:val="002857C8"/>
    <w:rsid w:val="00285F96"/>
    <w:rsid w:val="00292F2B"/>
    <w:rsid w:val="002A095E"/>
    <w:rsid w:val="002A6DC8"/>
    <w:rsid w:val="002B200B"/>
    <w:rsid w:val="002B653A"/>
    <w:rsid w:val="002C41F3"/>
    <w:rsid w:val="00301623"/>
    <w:rsid w:val="0030240F"/>
    <w:rsid w:val="0031266A"/>
    <w:rsid w:val="0031448A"/>
    <w:rsid w:val="0032125A"/>
    <w:rsid w:val="00331F59"/>
    <w:rsid w:val="00335F9E"/>
    <w:rsid w:val="003448DC"/>
    <w:rsid w:val="00346F4E"/>
    <w:rsid w:val="0035499E"/>
    <w:rsid w:val="00372B31"/>
    <w:rsid w:val="00372DD8"/>
    <w:rsid w:val="003745D8"/>
    <w:rsid w:val="0038283A"/>
    <w:rsid w:val="00385039"/>
    <w:rsid w:val="00385AB8"/>
    <w:rsid w:val="003A6924"/>
    <w:rsid w:val="003B1AC4"/>
    <w:rsid w:val="003D1BE4"/>
    <w:rsid w:val="003D3ADA"/>
    <w:rsid w:val="003E3258"/>
    <w:rsid w:val="003E4E4D"/>
    <w:rsid w:val="003F2CAC"/>
    <w:rsid w:val="004022E8"/>
    <w:rsid w:val="00405134"/>
    <w:rsid w:val="00412022"/>
    <w:rsid w:val="00430D73"/>
    <w:rsid w:val="00433F0F"/>
    <w:rsid w:val="00434474"/>
    <w:rsid w:val="00442D7B"/>
    <w:rsid w:val="00445EFB"/>
    <w:rsid w:val="00447BBC"/>
    <w:rsid w:val="0045043D"/>
    <w:rsid w:val="00462F52"/>
    <w:rsid w:val="00467EFA"/>
    <w:rsid w:val="00482195"/>
    <w:rsid w:val="00490682"/>
    <w:rsid w:val="004946AD"/>
    <w:rsid w:val="00494FD9"/>
    <w:rsid w:val="004A08B0"/>
    <w:rsid w:val="004A53D4"/>
    <w:rsid w:val="004B36CD"/>
    <w:rsid w:val="004B3DC1"/>
    <w:rsid w:val="004B7F10"/>
    <w:rsid w:val="004C6218"/>
    <w:rsid w:val="004D3D3F"/>
    <w:rsid w:val="004D53EC"/>
    <w:rsid w:val="004F1312"/>
    <w:rsid w:val="004F17CC"/>
    <w:rsid w:val="004F2C0A"/>
    <w:rsid w:val="004F3669"/>
    <w:rsid w:val="004F6E06"/>
    <w:rsid w:val="0050666F"/>
    <w:rsid w:val="00515596"/>
    <w:rsid w:val="00520C66"/>
    <w:rsid w:val="00526433"/>
    <w:rsid w:val="00527447"/>
    <w:rsid w:val="00527B50"/>
    <w:rsid w:val="00527C50"/>
    <w:rsid w:val="00533370"/>
    <w:rsid w:val="005614C3"/>
    <w:rsid w:val="0056256C"/>
    <w:rsid w:val="00580CC1"/>
    <w:rsid w:val="005855EE"/>
    <w:rsid w:val="00587E34"/>
    <w:rsid w:val="005972C3"/>
    <w:rsid w:val="005A4BC1"/>
    <w:rsid w:val="005A5082"/>
    <w:rsid w:val="005B496E"/>
    <w:rsid w:val="005B4C3C"/>
    <w:rsid w:val="005B6B9D"/>
    <w:rsid w:val="005B7BA2"/>
    <w:rsid w:val="005C0E6A"/>
    <w:rsid w:val="005D1805"/>
    <w:rsid w:val="005D37C1"/>
    <w:rsid w:val="005E62AA"/>
    <w:rsid w:val="005F3976"/>
    <w:rsid w:val="00601D95"/>
    <w:rsid w:val="006052D3"/>
    <w:rsid w:val="00605792"/>
    <w:rsid w:val="00611DDE"/>
    <w:rsid w:val="00622921"/>
    <w:rsid w:val="00631426"/>
    <w:rsid w:val="00633BFD"/>
    <w:rsid w:val="00651FC8"/>
    <w:rsid w:val="00654EAB"/>
    <w:rsid w:val="0066467E"/>
    <w:rsid w:val="006665F1"/>
    <w:rsid w:val="006731B1"/>
    <w:rsid w:val="006732C4"/>
    <w:rsid w:val="006738B0"/>
    <w:rsid w:val="00686F9B"/>
    <w:rsid w:val="00696D32"/>
    <w:rsid w:val="006A1689"/>
    <w:rsid w:val="006B7948"/>
    <w:rsid w:val="006E224A"/>
    <w:rsid w:val="006E348D"/>
    <w:rsid w:val="006F7130"/>
    <w:rsid w:val="006F79F9"/>
    <w:rsid w:val="00716940"/>
    <w:rsid w:val="00717175"/>
    <w:rsid w:val="007238D3"/>
    <w:rsid w:val="00742728"/>
    <w:rsid w:val="00742BE0"/>
    <w:rsid w:val="00743D1F"/>
    <w:rsid w:val="007443E3"/>
    <w:rsid w:val="0076412D"/>
    <w:rsid w:val="007642E8"/>
    <w:rsid w:val="007707E8"/>
    <w:rsid w:val="00777FE8"/>
    <w:rsid w:val="0078430D"/>
    <w:rsid w:val="007844B6"/>
    <w:rsid w:val="00784859"/>
    <w:rsid w:val="00786632"/>
    <w:rsid w:val="007879F7"/>
    <w:rsid w:val="007A4918"/>
    <w:rsid w:val="007A493E"/>
    <w:rsid w:val="007B6E21"/>
    <w:rsid w:val="007C2AC2"/>
    <w:rsid w:val="007C3E9F"/>
    <w:rsid w:val="007C6100"/>
    <w:rsid w:val="007D3C17"/>
    <w:rsid w:val="007D403D"/>
    <w:rsid w:val="007D4498"/>
    <w:rsid w:val="007D607F"/>
    <w:rsid w:val="007D76BF"/>
    <w:rsid w:val="0081098B"/>
    <w:rsid w:val="00827500"/>
    <w:rsid w:val="00827998"/>
    <w:rsid w:val="008302DD"/>
    <w:rsid w:val="00833600"/>
    <w:rsid w:val="00835ED0"/>
    <w:rsid w:val="008360C4"/>
    <w:rsid w:val="00836DDF"/>
    <w:rsid w:val="00845886"/>
    <w:rsid w:val="00852399"/>
    <w:rsid w:val="008540B1"/>
    <w:rsid w:val="008612B5"/>
    <w:rsid w:val="00872BE9"/>
    <w:rsid w:val="008753FD"/>
    <w:rsid w:val="008861FB"/>
    <w:rsid w:val="008B2FA5"/>
    <w:rsid w:val="008D444F"/>
    <w:rsid w:val="008D4CFC"/>
    <w:rsid w:val="008E4493"/>
    <w:rsid w:val="008F1DBC"/>
    <w:rsid w:val="009056BB"/>
    <w:rsid w:val="00910673"/>
    <w:rsid w:val="00913E08"/>
    <w:rsid w:val="009233F3"/>
    <w:rsid w:val="00926310"/>
    <w:rsid w:val="0093028A"/>
    <w:rsid w:val="00934099"/>
    <w:rsid w:val="00940ABC"/>
    <w:rsid w:val="00950564"/>
    <w:rsid w:val="0095518B"/>
    <w:rsid w:val="00956B46"/>
    <w:rsid w:val="00970626"/>
    <w:rsid w:val="00972436"/>
    <w:rsid w:val="0097296E"/>
    <w:rsid w:val="00987D08"/>
    <w:rsid w:val="009906AB"/>
    <w:rsid w:val="0099629F"/>
    <w:rsid w:val="009A25D8"/>
    <w:rsid w:val="009A63A7"/>
    <w:rsid w:val="009C7D96"/>
    <w:rsid w:val="009D24EA"/>
    <w:rsid w:val="009D3FB0"/>
    <w:rsid w:val="009F2F78"/>
    <w:rsid w:val="009F5BF2"/>
    <w:rsid w:val="00A015E7"/>
    <w:rsid w:val="00A153A2"/>
    <w:rsid w:val="00A17B6A"/>
    <w:rsid w:val="00A40BE9"/>
    <w:rsid w:val="00A62ADA"/>
    <w:rsid w:val="00A646AF"/>
    <w:rsid w:val="00A65430"/>
    <w:rsid w:val="00A71C84"/>
    <w:rsid w:val="00A7272F"/>
    <w:rsid w:val="00A86FB5"/>
    <w:rsid w:val="00A95B13"/>
    <w:rsid w:val="00A95D15"/>
    <w:rsid w:val="00AA0381"/>
    <w:rsid w:val="00AA1751"/>
    <w:rsid w:val="00AA3FD2"/>
    <w:rsid w:val="00AA5CF2"/>
    <w:rsid w:val="00AB0D96"/>
    <w:rsid w:val="00AB5314"/>
    <w:rsid w:val="00AC5BB9"/>
    <w:rsid w:val="00AC7940"/>
    <w:rsid w:val="00AD2060"/>
    <w:rsid w:val="00AD33BC"/>
    <w:rsid w:val="00AD48CC"/>
    <w:rsid w:val="00AD5E22"/>
    <w:rsid w:val="00AE6208"/>
    <w:rsid w:val="00AF4072"/>
    <w:rsid w:val="00B00145"/>
    <w:rsid w:val="00B126A2"/>
    <w:rsid w:val="00B1345B"/>
    <w:rsid w:val="00B146B2"/>
    <w:rsid w:val="00B228E6"/>
    <w:rsid w:val="00B251C9"/>
    <w:rsid w:val="00B26E66"/>
    <w:rsid w:val="00B31ED8"/>
    <w:rsid w:val="00B356BD"/>
    <w:rsid w:val="00B53E3A"/>
    <w:rsid w:val="00B559BA"/>
    <w:rsid w:val="00B9103C"/>
    <w:rsid w:val="00B93875"/>
    <w:rsid w:val="00BA7756"/>
    <w:rsid w:val="00BB5AF9"/>
    <w:rsid w:val="00BC3EDA"/>
    <w:rsid w:val="00BC53EB"/>
    <w:rsid w:val="00BD0C4D"/>
    <w:rsid w:val="00BE4F28"/>
    <w:rsid w:val="00BF1901"/>
    <w:rsid w:val="00BF3FE0"/>
    <w:rsid w:val="00C103DB"/>
    <w:rsid w:val="00C16363"/>
    <w:rsid w:val="00C20D9A"/>
    <w:rsid w:val="00C213E3"/>
    <w:rsid w:val="00C2140F"/>
    <w:rsid w:val="00C25A2B"/>
    <w:rsid w:val="00C315B4"/>
    <w:rsid w:val="00C35ECC"/>
    <w:rsid w:val="00C37677"/>
    <w:rsid w:val="00C37911"/>
    <w:rsid w:val="00C40B72"/>
    <w:rsid w:val="00C42836"/>
    <w:rsid w:val="00C44268"/>
    <w:rsid w:val="00C46A68"/>
    <w:rsid w:val="00C508BF"/>
    <w:rsid w:val="00C50C75"/>
    <w:rsid w:val="00C605A9"/>
    <w:rsid w:val="00C6176F"/>
    <w:rsid w:val="00C640F0"/>
    <w:rsid w:val="00C71CAF"/>
    <w:rsid w:val="00C82274"/>
    <w:rsid w:val="00C94717"/>
    <w:rsid w:val="00CB5423"/>
    <w:rsid w:val="00CC4366"/>
    <w:rsid w:val="00CC4CC6"/>
    <w:rsid w:val="00CC6DF4"/>
    <w:rsid w:val="00CD09A4"/>
    <w:rsid w:val="00CD4D1A"/>
    <w:rsid w:val="00CE079B"/>
    <w:rsid w:val="00CE33A5"/>
    <w:rsid w:val="00D05C4C"/>
    <w:rsid w:val="00D12ABE"/>
    <w:rsid w:val="00D21FD5"/>
    <w:rsid w:val="00D24D2B"/>
    <w:rsid w:val="00D31285"/>
    <w:rsid w:val="00D313FB"/>
    <w:rsid w:val="00D60B96"/>
    <w:rsid w:val="00D61CCB"/>
    <w:rsid w:val="00D64B66"/>
    <w:rsid w:val="00D67620"/>
    <w:rsid w:val="00D70FE4"/>
    <w:rsid w:val="00D7192B"/>
    <w:rsid w:val="00D74E99"/>
    <w:rsid w:val="00D814C5"/>
    <w:rsid w:val="00D85188"/>
    <w:rsid w:val="00D93F0D"/>
    <w:rsid w:val="00D95517"/>
    <w:rsid w:val="00D97369"/>
    <w:rsid w:val="00DA04CC"/>
    <w:rsid w:val="00DA21F0"/>
    <w:rsid w:val="00DB54B4"/>
    <w:rsid w:val="00DB7AA6"/>
    <w:rsid w:val="00DC0045"/>
    <w:rsid w:val="00DC11AF"/>
    <w:rsid w:val="00DC4C78"/>
    <w:rsid w:val="00DF24B1"/>
    <w:rsid w:val="00DF63C7"/>
    <w:rsid w:val="00E128D2"/>
    <w:rsid w:val="00E21B37"/>
    <w:rsid w:val="00E225E9"/>
    <w:rsid w:val="00E36A03"/>
    <w:rsid w:val="00E4215D"/>
    <w:rsid w:val="00E44EB1"/>
    <w:rsid w:val="00E51F64"/>
    <w:rsid w:val="00E66DF7"/>
    <w:rsid w:val="00E701E0"/>
    <w:rsid w:val="00E73F61"/>
    <w:rsid w:val="00E904D5"/>
    <w:rsid w:val="00EA3BAA"/>
    <w:rsid w:val="00EA7154"/>
    <w:rsid w:val="00EB3185"/>
    <w:rsid w:val="00EB5060"/>
    <w:rsid w:val="00EC0716"/>
    <w:rsid w:val="00ED038E"/>
    <w:rsid w:val="00ED0EC3"/>
    <w:rsid w:val="00EE4DAE"/>
    <w:rsid w:val="00EF137F"/>
    <w:rsid w:val="00F2097F"/>
    <w:rsid w:val="00F23222"/>
    <w:rsid w:val="00F33988"/>
    <w:rsid w:val="00F439FC"/>
    <w:rsid w:val="00F46C8D"/>
    <w:rsid w:val="00F51D56"/>
    <w:rsid w:val="00F53D0F"/>
    <w:rsid w:val="00F6354E"/>
    <w:rsid w:val="00F716B2"/>
    <w:rsid w:val="00F760B4"/>
    <w:rsid w:val="00F760E0"/>
    <w:rsid w:val="00F766A1"/>
    <w:rsid w:val="00F806EC"/>
    <w:rsid w:val="00F90D9A"/>
    <w:rsid w:val="00F92A60"/>
    <w:rsid w:val="00F94DDC"/>
    <w:rsid w:val="00F965C3"/>
    <w:rsid w:val="00F96804"/>
    <w:rsid w:val="00FA4C9D"/>
    <w:rsid w:val="00FB2E58"/>
    <w:rsid w:val="00FB6071"/>
    <w:rsid w:val="00FC1083"/>
    <w:rsid w:val="00FC10B5"/>
    <w:rsid w:val="00FC76A1"/>
    <w:rsid w:val="00FD0D69"/>
    <w:rsid w:val="00FD3654"/>
    <w:rsid w:val="00FD3C9E"/>
    <w:rsid w:val="00FE5232"/>
    <w:rsid w:val="00FE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8A357"/>
  <w15:docId w15:val="{EC96E8C8-E60F-4678-990F-BD7C29B56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77A0"/>
  </w:style>
  <w:style w:type="paragraph" w:styleId="Nadpis1">
    <w:name w:val="heading 1"/>
    <w:basedOn w:val="Normln"/>
    <w:link w:val="Nadpis1Char"/>
    <w:uiPriority w:val="9"/>
    <w:qFormat/>
    <w:rsid w:val="00DD6889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5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DD6889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844B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DD6889"/>
    <w:rPr>
      <w:rFonts w:ascii="Times New Roman" w:eastAsia="Times New Roman" w:hAnsi="Times New Roman" w:cs="Times New Roman"/>
      <w:b/>
      <w:bCs/>
      <w:kern w:val="2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DD688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DD6889"/>
    <w:rPr>
      <w:color w:val="0000FF"/>
      <w:u w:val="single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DD6889"/>
    <w:rPr>
      <w:color w:val="800080"/>
      <w:u w:val="single"/>
    </w:rPr>
  </w:style>
  <w:style w:type="character" w:customStyle="1" w:styleId="gdlr-page-caption">
    <w:name w:val="gdlr-page-caption"/>
    <w:basedOn w:val="Standardnpsmoodstavce"/>
    <w:qFormat/>
    <w:rsid w:val="00DD6889"/>
  </w:style>
  <w:style w:type="character" w:styleId="Siln">
    <w:name w:val="Strong"/>
    <w:basedOn w:val="Standardnpsmoodstavce"/>
    <w:uiPriority w:val="22"/>
    <w:qFormat/>
    <w:rsid w:val="00DD6889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D6889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97A3B"/>
  </w:style>
  <w:style w:type="character" w:customStyle="1" w:styleId="ZpatChar">
    <w:name w:val="Zápatí Char"/>
    <w:basedOn w:val="Standardnpsmoodstavce"/>
    <w:link w:val="Zpat"/>
    <w:uiPriority w:val="99"/>
    <w:qFormat/>
    <w:rsid w:val="00F97A3B"/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172E8D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E454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C46F0E"/>
    <w:rPr>
      <w:color w:val="605E5C"/>
      <w:shd w:val="clear" w:color="auto" w:fill="E1DFDD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ormlnweb">
    <w:name w:val="Normal (Web)"/>
    <w:basedOn w:val="Normln"/>
    <w:uiPriority w:val="99"/>
    <w:unhideWhenUsed/>
    <w:qFormat/>
    <w:rsid w:val="00DD6889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D6889"/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F97A3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F97A3B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3E5B26"/>
    <w:pPr>
      <w:spacing w:after="340" w:line="340" w:lineRule="exact"/>
      <w:ind w:left="720"/>
      <w:contextualSpacing/>
    </w:pPr>
    <w:rPr>
      <w:rFonts w:ascii="Arial" w:hAnsi="Arial"/>
      <w:color w:val="000000" w:themeColor="text1"/>
      <w:kern w:val="2"/>
      <w:szCs w:val="20"/>
      <w:lang w:val="en-US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CE33A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E33A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E33A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33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33A5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B794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7948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ln"/>
    <w:rsid w:val="0095056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4EA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4E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54EAB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784859"/>
    <w:rPr>
      <w:i/>
      <w:iCs/>
    </w:rPr>
  </w:style>
  <w:style w:type="paragraph" w:customStyle="1" w:styleId="xmsonormal">
    <w:name w:val="x_msonormal"/>
    <w:basedOn w:val="Normln"/>
    <w:rsid w:val="00D8518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ontentpasted0">
    <w:name w:val="contentpasted0"/>
    <w:basedOn w:val="Standardnpsmoodstavce"/>
    <w:rsid w:val="00D85188"/>
  </w:style>
  <w:style w:type="character" w:customStyle="1" w:styleId="Nadpis4Char">
    <w:name w:val="Nadpis 4 Char"/>
    <w:basedOn w:val="Standardnpsmoodstavce"/>
    <w:link w:val="Nadpis4"/>
    <w:uiPriority w:val="9"/>
    <w:semiHidden/>
    <w:rsid w:val="007844B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ledovanodkaz">
    <w:name w:val="FollowedHyperlink"/>
    <w:basedOn w:val="Standardnpsmoodstavce"/>
    <w:uiPriority w:val="99"/>
    <w:semiHidden/>
    <w:unhideWhenUsed/>
    <w:rsid w:val="00AB0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2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6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5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tainabilitysummit.cz/o-akci/vedecka-rad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ustainabilitysummit.cz/sustainabilitystar/" TargetMode="External"/><Relationship Id="rId7" Type="http://schemas.openxmlformats.org/officeDocument/2006/relationships/hyperlink" Target="https://www.sustainabilitysummit.c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mailto:pavel.kotrbacek@atoz.c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katerina.osterrothova@at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2282</Words>
  <Characters>13467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dc:description/>
  <cp:lastModifiedBy>Jeffrey Osterroth</cp:lastModifiedBy>
  <cp:revision>15</cp:revision>
  <dcterms:created xsi:type="dcterms:W3CDTF">2023-04-18T06:46:00Z</dcterms:created>
  <dcterms:modified xsi:type="dcterms:W3CDTF">2023-04-19T20:49:00Z</dcterms:modified>
  <dc:language>cs-CZ</dc:language>
</cp:coreProperties>
</file>