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474F" w14:textId="6D7BD61E" w:rsidR="003739AB" w:rsidRPr="00B55C91" w:rsidRDefault="00EB4E43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Univerzitní centrum energeticky efektivních budov </w:t>
      </w:r>
    </w:p>
    <w:p w14:paraId="1F0CF173" w14:textId="77777777" w:rsidR="00EB4E43" w:rsidRPr="00B55C91" w:rsidRDefault="00EB4E43" w:rsidP="00EB4E43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>Třinecká 1024, 273 43 buštěhrad</w:t>
      </w:r>
    </w:p>
    <w:p w14:paraId="44AC7334" w14:textId="4D5AACEC" w:rsidR="003739AB" w:rsidRPr="00B55C91" w:rsidRDefault="003739AB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V </w:t>
      </w:r>
      <w:r w:rsidR="00EA7A3C" w:rsidRPr="00F563B4">
        <w:rPr>
          <w:rFonts w:ascii="Arial" w:hAnsi="Arial" w:cs="Arial"/>
        </w:rPr>
        <w:t>Buštěhrad</w:t>
      </w:r>
      <w:r w:rsidR="00EE5047" w:rsidRPr="00F563B4">
        <w:rPr>
          <w:rFonts w:ascii="Arial" w:hAnsi="Arial" w:cs="Arial"/>
        </w:rPr>
        <w:t>U</w:t>
      </w:r>
      <w:r w:rsidRPr="00F563B4">
        <w:rPr>
          <w:rFonts w:ascii="Arial" w:hAnsi="Arial" w:cs="Arial"/>
        </w:rPr>
        <w:t xml:space="preserve"> </w:t>
      </w:r>
      <w:r w:rsidR="00A60302">
        <w:rPr>
          <w:rFonts w:ascii="Arial" w:hAnsi="Arial" w:cs="Arial"/>
        </w:rPr>
        <w:t>1</w:t>
      </w:r>
      <w:r w:rsidR="005B3305">
        <w:rPr>
          <w:rFonts w:ascii="Arial" w:hAnsi="Arial" w:cs="Arial"/>
        </w:rPr>
        <w:t>1</w:t>
      </w:r>
      <w:r w:rsidR="00D903A8" w:rsidRPr="00F563B4">
        <w:rPr>
          <w:rFonts w:ascii="Arial" w:hAnsi="Arial" w:cs="Arial"/>
        </w:rPr>
        <w:t>.</w:t>
      </w:r>
      <w:r w:rsidR="00A60302">
        <w:rPr>
          <w:rFonts w:ascii="Arial" w:hAnsi="Arial" w:cs="Arial"/>
        </w:rPr>
        <w:t xml:space="preserve"> 5.</w:t>
      </w:r>
      <w:r w:rsidR="00D903A8" w:rsidRPr="00F563B4">
        <w:rPr>
          <w:rFonts w:ascii="Arial" w:hAnsi="Arial" w:cs="Arial"/>
        </w:rPr>
        <w:t xml:space="preserve"> </w:t>
      </w:r>
      <w:r w:rsidR="00D903A8">
        <w:rPr>
          <w:rFonts w:ascii="Arial" w:hAnsi="Arial" w:cs="Arial"/>
        </w:rPr>
        <w:t>202</w:t>
      </w:r>
      <w:r w:rsidR="00A60302">
        <w:rPr>
          <w:rFonts w:ascii="Arial" w:hAnsi="Arial" w:cs="Arial"/>
        </w:rPr>
        <w:t>1</w:t>
      </w:r>
    </w:p>
    <w:p w14:paraId="49EE6333" w14:textId="77777777" w:rsidR="00CD4DFA" w:rsidRPr="00B55C91" w:rsidRDefault="00CD4DFA" w:rsidP="003739AB">
      <w:pPr>
        <w:pStyle w:val="Zahlavi"/>
        <w:rPr>
          <w:rFonts w:ascii="Arial" w:hAnsi="Arial" w:cs="Arial"/>
        </w:rPr>
      </w:pPr>
    </w:p>
    <w:p w14:paraId="63839454" w14:textId="43D8484C" w:rsidR="00CD4DFA" w:rsidRPr="00E52B49" w:rsidRDefault="00CD4DFA" w:rsidP="00F51611">
      <w:pPr>
        <w:pStyle w:val="Zahlavi"/>
        <w:spacing w:line="276" w:lineRule="auto"/>
        <w:rPr>
          <w:rFonts w:ascii="Arial" w:hAnsi="Arial" w:cs="Arial"/>
          <w:lang w:val="pt-PT"/>
        </w:rPr>
      </w:pPr>
      <w:r w:rsidRPr="00B55C91">
        <w:rPr>
          <w:rFonts w:ascii="Arial" w:hAnsi="Arial" w:cs="Arial"/>
        </w:rPr>
        <w:t>Kontakt pro média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>|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 xml:space="preserve">Ing. </w:t>
      </w:r>
      <w:r w:rsidRPr="00E52B49">
        <w:rPr>
          <w:rFonts w:ascii="Arial" w:hAnsi="Arial" w:cs="Arial"/>
          <w:lang w:val="pt-PT"/>
        </w:rPr>
        <w:t xml:space="preserve">Jana simčinová </w:t>
      </w:r>
    </w:p>
    <w:p w14:paraId="29B2C1F0" w14:textId="796BCEDD" w:rsidR="00CD4DFA" w:rsidRPr="00E52B49" w:rsidRDefault="005B3305" w:rsidP="00F51611">
      <w:pPr>
        <w:spacing w:line="276" w:lineRule="auto"/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</w:pPr>
      <w:hyperlink r:id="rId11" w:history="1">
        <w:r w:rsidR="00E57743" w:rsidRPr="00E52B49">
          <w:rPr>
            <w:rStyle w:val="Hypertextovodkaz"/>
            <w:rFonts w:ascii="Arial" w:hAnsi="Arial" w:cs="Arial"/>
            <w:b/>
            <w:caps/>
            <w:spacing w:val="8"/>
            <w:kern w:val="20"/>
            <w:szCs w:val="20"/>
            <w:lang w:val="pt-PT" w:bidi="ar-SA"/>
          </w:rPr>
          <w:t>jana.simcinova@cvut.cz</w:t>
        </w:r>
      </w:hyperlink>
      <w:r w:rsidR="00E57743" w:rsidRPr="00E52B49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 xml:space="preserve">, </w:t>
      </w:r>
      <w:r w:rsidR="00CD4DFA" w:rsidRPr="00E52B49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>+420 605 924 801</w:t>
      </w:r>
    </w:p>
    <w:p w14:paraId="59606EB2" w14:textId="77777777" w:rsidR="00CD4DFA" w:rsidRPr="00E52B49" w:rsidRDefault="00CD4DFA" w:rsidP="003739AB">
      <w:pPr>
        <w:pStyle w:val="Zahlavi"/>
        <w:rPr>
          <w:rFonts w:ascii="Arial" w:hAnsi="Arial" w:cs="Arial"/>
          <w:lang w:val="pt-PT"/>
        </w:rPr>
      </w:pPr>
    </w:p>
    <w:p w14:paraId="65E12143" w14:textId="073E3316" w:rsidR="00D56ECF" w:rsidRDefault="00A60302" w:rsidP="004960CD">
      <w:pPr>
        <w:pStyle w:val="Nadpiszpravy"/>
        <w:jc w:val="both"/>
        <w:rPr>
          <w:rFonts w:ascii="Arial" w:hAnsi="Arial" w:cs="Arial"/>
          <w:b w:val="0"/>
          <w:bCs w:val="0"/>
          <w:caps w:val="0"/>
        </w:rPr>
      </w:pPr>
      <w:r w:rsidRPr="00A60302">
        <w:rPr>
          <w:rFonts w:ascii="Arial" w:hAnsi="Arial" w:cs="Arial"/>
          <w:caps w:val="0"/>
        </w:rPr>
        <w:t>Nov</w:t>
      </w:r>
      <w:r w:rsidR="00286DFB">
        <w:rPr>
          <w:rFonts w:ascii="Arial" w:hAnsi="Arial" w:cs="Arial"/>
          <w:caps w:val="0"/>
        </w:rPr>
        <w:t>é</w:t>
      </w:r>
      <w:r w:rsidRPr="00A60302">
        <w:rPr>
          <w:rFonts w:ascii="Arial" w:hAnsi="Arial" w:cs="Arial"/>
          <w:caps w:val="0"/>
        </w:rPr>
        <w:t xml:space="preserve"> metodik</w:t>
      </w:r>
      <w:r w:rsidR="00286DFB">
        <w:rPr>
          <w:rFonts w:ascii="Arial" w:hAnsi="Arial" w:cs="Arial"/>
          <w:caps w:val="0"/>
        </w:rPr>
        <w:t>y</w:t>
      </w:r>
      <w:r w:rsidR="00FB70F5">
        <w:rPr>
          <w:rFonts w:ascii="Arial" w:hAnsi="Arial" w:cs="Arial"/>
          <w:caps w:val="0"/>
        </w:rPr>
        <w:t>, na nichž se podíleli odborníci z ČVUT,</w:t>
      </w:r>
      <w:r w:rsidRPr="00A60302">
        <w:rPr>
          <w:rFonts w:ascii="Arial" w:hAnsi="Arial" w:cs="Arial"/>
          <w:caps w:val="0"/>
        </w:rPr>
        <w:t xml:space="preserve"> </w:t>
      </w:r>
      <w:r w:rsidR="00286DFB">
        <w:rPr>
          <w:rFonts w:ascii="Arial" w:hAnsi="Arial" w:cs="Arial"/>
          <w:caps w:val="0"/>
        </w:rPr>
        <w:t>pomáhají</w:t>
      </w:r>
      <w:r w:rsidRPr="00A60302">
        <w:rPr>
          <w:rFonts w:ascii="Arial" w:hAnsi="Arial" w:cs="Arial"/>
          <w:caps w:val="0"/>
        </w:rPr>
        <w:t xml:space="preserve"> malým obcím plánovat veřejná prostranství</w:t>
      </w:r>
      <w:r w:rsidR="00286DFB">
        <w:rPr>
          <w:rFonts w:ascii="Arial" w:hAnsi="Arial" w:cs="Arial"/>
          <w:caps w:val="0"/>
        </w:rPr>
        <w:t xml:space="preserve"> a městům udržitelně hospodařit s dešťovou vodou</w:t>
      </w:r>
    </w:p>
    <w:p w14:paraId="23C911FC" w14:textId="77777777" w:rsidR="00A60302" w:rsidRDefault="00A60302" w:rsidP="00934F96">
      <w:pPr>
        <w:jc w:val="both"/>
        <w:rPr>
          <w:rFonts w:ascii="Arial" w:hAnsi="Arial" w:cs="Arial"/>
          <w:b/>
          <w:sz w:val="22"/>
        </w:rPr>
      </w:pPr>
    </w:p>
    <w:p w14:paraId="09964669" w14:textId="7A52CC9A" w:rsidR="00A60302" w:rsidRPr="00A60302" w:rsidRDefault="00A60302" w:rsidP="00286DFB">
      <w:pPr>
        <w:jc w:val="both"/>
        <w:rPr>
          <w:rFonts w:ascii="Arial" w:hAnsi="Arial" w:cs="Arial"/>
          <w:b/>
          <w:sz w:val="22"/>
        </w:rPr>
      </w:pPr>
      <w:r w:rsidRPr="00A60302">
        <w:rPr>
          <w:rFonts w:ascii="Arial" w:hAnsi="Arial" w:cs="Arial"/>
          <w:b/>
          <w:sz w:val="22"/>
        </w:rPr>
        <w:t xml:space="preserve">Univerzitní centrum energeticky efektivních budov </w:t>
      </w:r>
      <w:r w:rsidR="00607B8E">
        <w:rPr>
          <w:rFonts w:ascii="Arial" w:hAnsi="Arial" w:cs="Arial"/>
          <w:b/>
          <w:sz w:val="22"/>
        </w:rPr>
        <w:t xml:space="preserve">(UCEEB) </w:t>
      </w:r>
      <w:r w:rsidRPr="00A60302">
        <w:rPr>
          <w:rFonts w:ascii="Arial" w:hAnsi="Arial" w:cs="Arial"/>
          <w:b/>
          <w:sz w:val="22"/>
        </w:rPr>
        <w:t>ČVUT vytvořilo průvodce plánováním proměny veřejných prostranství pro představitele menších obcí</w:t>
      </w:r>
      <w:r w:rsidR="00286DFB">
        <w:rPr>
          <w:rFonts w:ascii="Arial" w:hAnsi="Arial" w:cs="Arial"/>
          <w:b/>
          <w:sz w:val="22"/>
        </w:rPr>
        <w:t xml:space="preserve"> a </w:t>
      </w:r>
      <w:r>
        <w:rPr>
          <w:rFonts w:ascii="Arial" w:hAnsi="Arial" w:cs="Arial"/>
          <w:b/>
          <w:sz w:val="22"/>
        </w:rPr>
        <w:t>m</w:t>
      </w:r>
      <w:r w:rsidRPr="00A60302">
        <w:rPr>
          <w:rFonts w:ascii="Arial" w:hAnsi="Arial" w:cs="Arial"/>
          <w:b/>
          <w:sz w:val="22"/>
        </w:rPr>
        <w:t>etodik</w:t>
      </w:r>
      <w:r>
        <w:rPr>
          <w:rFonts w:ascii="Arial" w:hAnsi="Arial" w:cs="Arial"/>
          <w:b/>
          <w:sz w:val="22"/>
        </w:rPr>
        <w:t>u</w:t>
      </w:r>
      <w:r w:rsidRPr="00A60302">
        <w:rPr>
          <w:rFonts w:ascii="Arial" w:hAnsi="Arial" w:cs="Arial"/>
          <w:b/>
          <w:sz w:val="22"/>
        </w:rPr>
        <w:t xml:space="preserve"> věnující se udržitelnému</w:t>
      </w:r>
      <w:r w:rsidR="00286DFB">
        <w:rPr>
          <w:rFonts w:ascii="Arial" w:hAnsi="Arial" w:cs="Arial"/>
          <w:b/>
          <w:sz w:val="22"/>
        </w:rPr>
        <w:t xml:space="preserve"> nakládání s dešťovými vodami v </w:t>
      </w:r>
      <w:r w:rsidRPr="00A60302">
        <w:rPr>
          <w:rFonts w:ascii="Arial" w:hAnsi="Arial" w:cs="Arial"/>
          <w:b/>
          <w:sz w:val="22"/>
        </w:rPr>
        <w:t>městském prostředí</w:t>
      </w:r>
      <w:r w:rsidR="00286DFB">
        <w:rPr>
          <w:rFonts w:ascii="Arial" w:hAnsi="Arial" w:cs="Arial"/>
          <w:b/>
          <w:sz w:val="22"/>
        </w:rPr>
        <w:t>.</w:t>
      </w:r>
      <w:r w:rsidRPr="00A60302">
        <w:rPr>
          <w:rFonts w:ascii="Arial" w:hAnsi="Arial" w:cs="Arial"/>
          <w:b/>
          <w:sz w:val="22"/>
        </w:rPr>
        <w:t xml:space="preserve"> </w:t>
      </w:r>
      <w:r w:rsidR="00286DFB">
        <w:rPr>
          <w:rFonts w:ascii="Arial" w:hAnsi="Arial" w:cs="Arial"/>
          <w:b/>
          <w:sz w:val="22"/>
        </w:rPr>
        <w:t>Obě publikace</w:t>
      </w:r>
      <w:r w:rsidR="00E308B3">
        <w:rPr>
          <w:rFonts w:ascii="Arial" w:hAnsi="Arial" w:cs="Arial"/>
          <w:b/>
          <w:sz w:val="22"/>
        </w:rPr>
        <w:t>, které vznikly s přispěním Technologické agentury ČR,</w:t>
      </w:r>
      <w:r w:rsidR="00286DFB">
        <w:rPr>
          <w:rFonts w:ascii="Arial" w:hAnsi="Arial" w:cs="Arial"/>
          <w:b/>
          <w:sz w:val="22"/>
        </w:rPr>
        <w:t xml:space="preserve"> jsou volně dostupné na internetu, odkud si je </w:t>
      </w:r>
      <w:r w:rsidR="00607B8E">
        <w:rPr>
          <w:rFonts w:ascii="Arial" w:hAnsi="Arial" w:cs="Arial"/>
          <w:b/>
          <w:sz w:val="22"/>
        </w:rPr>
        <w:t xml:space="preserve">už </w:t>
      </w:r>
      <w:r w:rsidR="00286DFB">
        <w:rPr>
          <w:rFonts w:ascii="Arial" w:hAnsi="Arial" w:cs="Arial"/>
          <w:b/>
          <w:sz w:val="22"/>
        </w:rPr>
        <w:t xml:space="preserve">stáhlo několik tisíc </w:t>
      </w:r>
      <w:r w:rsidR="00607B8E">
        <w:rPr>
          <w:rFonts w:ascii="Arial" w:hAnsi="Arial" w:cs="Arial"/>
          <w:b/>
          <w:sz w:val="22"/>
        </w:rPr>
        <w:t xml:space="preserve">odborníků a zástupců </w:t>
      </w:r>
      <w:r w:rsidR="00286DFB">
        <w:rPr>
          <w:rFonts w:ascii="Arial" w:hAnsi="Arial" w:cs="Arial"/>
          <w:b/>
          <w:sz w:val="22"/>
        </w:rPr>
        <w:t xml:space="preserve">měst </w:t>
      </w:r>
      <w:r w:rsidR="00607B8E">
        <w:rPr>
          <w:rFonts w:ascii="Arial" w:hAnsi="Arial" w:cs="Arial"/>
          <w:b/>
          <w:sz w:val="22"/>
        </w:rPr>
        <w:t>a</w:t>
      </w:r>
      <w:r w:rsidR="00286DFB">
        <w:rPr>
          <w:rFonts w:ascii="Arial" w:hAnsi="Arial" w:cs="Arial"/>
          <w:b/>
          <w:sz w:val="22"/>
        </w:rPr>
        <w:t xml:space="preserve"> </w:t>
      </w:r>
      <w:r w:rsidR="00607B8E">
        <w:rPr>
          <w:rFonts w:ascii="Arial" w:hAnsi="Arial" w:cs="Arial"/>
          <w:b/>
          <w:sz w:val="22"/>
        </w:rPr>
        <w:t>obcí</w:t>
      </w:r>
      <w:r w:rsidR="00286DFB">
        <w:rPr>
          <w:rFonts w:ascii="Arial" w:hAnsi="Arial" w:cs="Arial"/>
          <w:b/>
          <w:sz w:val="22"/>
        </w:rPr>
        <w:t>.</w:t>
      </w:r>
    </w:p>
    <w:p w14:paraId="2FD8E223" w14:textId="77777777" w:rsidR="00D56ECF" w:rsidRDefault="00D56ECF" w:rsidP="00934F96">
      <w:pPr>
        <w:jc w:val="both"/>
        <w:rPr>
          <w:rFonts w:ascii="Arial" w:hAnsi="Arial" w:cs="Arial"/>
          <w:b/>
          <w:sz w:val="22"/>
        </w:rPr>
      </w:pPr>
    </w:p>
    <w:p w14:paraId="19131FDB" w14:textId="6BCFAA17" w:rsidR="00A60302" w:rsidRDefault="00286DFB" w:rsidP="00A6030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A60302">
        <w:rPr>
          <w:rFonts w:ascii="Arial" w:hAnsi="Arial" w:cs="Arial"/>
          <w:sz w:val="22"/>
        </w:rPr>
        <w:t xml:space="preserve">ertifikovaná Metodika plánování veřejných prostranství malých obcí </w:t>
      </w:r>
      <w:r>
        <w:rPr>
          <w:rFonts w:ascii="Arial" w:hAnsi="Arial" w:cs="Arial"/>
          <w:sz w:val="22"/>
        </w:rPr>
        <w:t>je v</w:t>
      </w:r>
      <w:r w:rsidR="00A60302" w:rsidRPr="00A60302">
        <w:rPr>
          <w:rFonts w:ascii="Arial" w:hAnsi="Arial" w:cs="Arial"/>
          <w:sz w:val="22"/>
        </w:rPr>
        <w:t xml:space="preserve">ýstupem tříletého úsilí týmu urbanistů a sociálních vědců ČVUT UCEEB pod vedením </w:t>
      </w:r>
      <w:r w:rsidR="00FB70F5">
        <w:rPr>
          <w:rFonts w:ascii="Arial" w:hAnsi="Arial" w:cs="Arial"/>
          <w:sz w:val="22"/>
        </w:rPr>
        <w:t xml:space="preserve">Ing. arch. </w:t>
      </w:r>
      <w:r w:rsidR="00A60302" w:rsidRPr="00A60302">
        <w:rPr>
          <w:rFonts w:ascii="Arial" w:hAnsi="Arial" w:cs="Arial"/>
          <w:sz w:val="22"/>
        </w:rPr>
        <w:t xml:space="preserve">Martiny Sýkorové a </w:t>
      </w:r>
      <w:r w:rsidR="00FB70F5">
        <w:rPr>
          <w:rFonts w:ascii="Arial" w:hAnsi="Arial" w:cs="Arial"/>
          <w:sz w:val="22"/>
        </w:rPr>
        <w:t xml:space="preserve">Mgr. et Mgr. </w:t>
      </w:r>
      <w:r w:rsidR="00A60302" w:rsidRPr="00A60302">
        <w:rPr>
          <w:rFonts w:ascii="Arial" w:hAnsi="Arial" w:cs="Arial"/>
          <w:sz w:val="22"/>
        </w:rPr>
        <w:t xml:space="preserve">Michaely Malé. </w:t>
      </w:r>
      <w:r w:rsidR="00607B8E">
        <w:rPr>
          <w:rFonts w:ascii="Arial" w:hAnsi="Arial" w:cs="Arial"/>
          <w:sz w:val="22"/>
        </w:rPr>
        <w:t>C</w:t>
      </w:r>
      <w:r w:rsidR="00A60302" w:rsidRPr="00A60302">
        <w:rPr>
          <w:rFonts w:ascii="Arial" w:hAnsi="Arial" w:cs="Arial"/>
          <w:sz w:val="22"/>
        </w:rPr>
        <w:t xml:space="preserve">ílem </w:t>
      </w:r>
      <w:r w:rsidR="00607B8E">
        <w:rPr>
          <w:rFonts w:ascii="Arial" w:hAnsi="Arial" w:cs="Arial"/>
          <w:sz w:val="22"/>
        </w:rPr>
        <w:t xml:space="preserve">publikace </w:t>
      </w:r>
      <w:r w:rsidR="00A60302" w:rsidRPr="00A60302">
        <w:rPr>
          <w:rFonts w:ascii="Arial" w:hAnsi="Arial" w:cs="Arial"/>
          <w:sz w:val="22"/>
        </w:rPr>
        <w:t xml:space="preserve">je poskytnout starostům a obecním zastupitelům možnost stát se rovnocennými partnery v dialogu s nezastupitelnými odborníky i úřady, mít vlastní vizi, dokázat zvážit výhody a nevýhody navrhovaných řešení a dělat informovaná rozhodnutí.  </w:t>
      </w:r>
    </w:p>
    <w:p w14:paraId="13CE84F6" w14:textId="77777777" w:rsidR="00A60302" w:rsidRPr="00A60302" w:rsidRDefault="00A60302" w:rsidP="00A60302">
      <w:pPr>
        <w:jc w:val="both"/>
        <w:rPr>
          <w:rFonts w:ascii="Arial" w:hAnsi="Arial" w:cs="Arial"/>
          <w:sz w:val="22"/>
        </w:rPr>
      </w:pPr>
    </w:p>
    <w:p w14:paraId="0DB9D9A5" w14:textId="6EF23A7E" w:rsidR="00A60302" w:rsidRDefault="00A60302" w:rsidP="00A60302">
      <w:pPr>
        <w:jc w:val="both"/>
        <w:rPr>
          <w:rFonts w:ascii="Arial" w:hAnsi="Arial" w:cs="Arial"/>
          <w:sz w:val="22"/>
        </w:rPr>
      </w:pPr>
      <w:r w:rsidRPr="00A60302">
        <w:rPr>
          <w:rFonts w:ascii="Arial" w:hAnsi="Arial" w:cs="Arial"/>
          <w:sz w:val="22"/>
        </w:rPr>
        <w:t>Hlavní část metodiky pomáhá představitelům menších obcí zorientovat se v problematice veřejných prostranství pro následné jednání s odborníky i úřady, provází je kro</w:t>
      </w:r>
      <w:r w:rsidR="00607B8E">
        <w:rPr>
          <w:rFonts w:ascii="Arial" w:hAnsi="Arial" w:cs="Arial"/>
          <w:sz w:val="22"/>
        </w:rPr>
        <w:t>k za krokem procesem přípravy a </w:t>
      </w:r>
      <w:r w:rsidRPr="00A60302">
        <w:rPr>
          <w:rFonts w:ascii="Arial" w:hAnsi="Arial" w:cs="Arial"/>
          <w:sz w:val="22"/>
        </w:rPr>
        <w:t>formulace zadání studie a popisuje doporučené postupy při výběru zpracovatele.</w:t>
      </w:r>
    </w:p>
    <w:p w14:paraId="448C6434" w14:textId="77777777" w:rsidR="00607B8E" w:rsidRPr="00A60302" w:rsidRDefault="00607B8E" w:rsidP="00A60302">
      <w:pPr>
        <w:jc w:val="both"/>
        <w:rPr>
          <w:rFonts w:ascii="Arial" w:hAnsi="Arial" w:cs="Arial"/>
          <w:sz w:val="22"/>
        </w:rPr>
      </w:pPr>
    </w:p>
    <w:p w14:paraId="2DDF548D" w14:textId="2E006082" w:rsidR="00A60302" w:rsidRDefault="00A60302" w:rsidP="00A60302">
      <w:pPr>
        <w:jc w:val="both"/>
        <w:rPr>
          <w:rFonts w:ascii="Arial" w:hAnsi="Arial" w:cs="Arial"/>
          <w:sz w:val="22"/>
        </w:rPr>
      </w:pPr>
      <w:r w:rsidRPr="00A60302">
        <w:rPr>
          <w:rFonts w:ascii="Arial" w:hAnsi="Arial" w:cs="Arial"/>
          <w:sz w:val="22"/>
        </w:rPr>
        <w:t>Na tuto hlavní část navazuje několik příloh – první sada příruček popisuje základní principy kvalitního hmotného (architektonického) pro</w:t>
      </w:r>
      <w:r w:rsidR="00607B8E">
        <w:rPr>
          <w:rFonts w:ascii="Arial" w:hAnsi="Arial" w:cs="Arial"/>
          <w:sz w:val="22"/>
        </w:rPr>
        <w:t>středí veřejných prostranství i </w:t>
      </w:r>
      <w:r w:rsidRPr="00A60302">
        <w:rPr>
          <w:rFonts w:ascii="Arial" w:hAnsi="Arial" w:cs="Arial"/>
          <w:sz w:val="22"/>
        </w:rPr>
        <w:t>způsoby a postupy, jak a proč zapojovat veřejnost a zjišťovat její potřeby. Druhá sada příruček obsahuje doporučený seznam kapitol zadání pro různé v metodice definované typy studií.</w:t>
      </w:r>
    </w:p>
    <w:p w14:paraId="39E16344" w14:textId="77777777" w:rsidR="00A60302" w:rsidRPr="00A60302" w:rsidRDefault="00A60302" w:rsidP="00A60302">
      <w:pPr>
        <w:jc w:val="both"/>
        <w:rPr>
          <w:rFonts w:ascii="Arial" w:hAnsi="Arial" w:cs="Arial"/>
          <w:sz w:val="22"/>
        </w:rPr>
      </w:pPr>
    </w:p>
    <w:p w14:paraId="1CE666A1" w14:textId="6FF0B3B4" w:rsidR="00D56ECF" w:rsidRDefault="00607B8E" w:rsidP="00A6030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</w:t>
      </w:r>
      <w:r w:rsidR="00A60302" w:rsidRPr="00A60302">
        <w:rPr>
          <w:rFonts w:ascii="Arial" w:hAnsi="Arial" w:cs="Arial"/>
          <w:sz w:val="22"/>
        </w:rPr>
        <w:t xml:space="preserve">Věříme, že starostové a zastupitelé, kteří si tyto příručky prostudují a budou se jimi </w:t>
      </w:r>
      <w:r w:rsidR="00A60302" w:rsidRPr="00A60302">
        <w:rPr>
          <w:rFonts w:ascii="Arial" w:hAnsi="Arial" w:cs="Arial"/>
          <w:sz w:val="22"/>
        </w:rPr>
        <w:lastRenderedPageBreak/>
        <w:t>řídit, přispějí ke vzniku kvalitního veřejného prostoru naplňujícího potř</w:t>
      </w:r>
      <w:r>
        <w:rPr>
          <w:rFonts w:ascii="Arial" w:hAnsi="Arial" w:cs="Arial"/>
          <w:sz w:val="22"/>
        </w:rPr>
        <w:t xml:space="preserve">eby obyvatel i návštěvníků obce,“ říká </w:t>
      </w:r>
      <w:r w:rsidR="00FB70F5" w:rsidRPr="00FB70F5">
        <w:rPr>
          <w:rFonts w:ascii="Arial" w:hAnsi="Arial" w:cs="Arial"/>
          <w:sz w:val="22"/>
        </w:rPr>
        <w:t>Mgr. et Mgr. Michaela</w:t>
      </w:r>
      <w:r w:rsidR="00FB70F5">
        <w:rPr>
          <w:rFonts w:ascii="Arial" w:hAnsi="Arial" w:cs="Arial"/>
          <w:sz w:val="22"/>
        </w:rPr>
        <w:t xml:space="preserve"> Malá</w:t>
      </w:r>
      <w:r>
        <w:rPr>
          <w:rFonts w:ascii="Arial" w:hAnsi="Arial" w:cs="Arial"/>
          <w:sz w:val="22"/>
        </w:rPr>
        <w:t>.</w:t>
      </w:r>
    </w:p>
    <w:p w14:paraId="0AC77D1D" w14:textId="77777777" w:rsidR="00A60302" w:rsidRDefault="00A60302" w:rsidP="00A60302">
      <w:pPr>
        <w:jc w:val="both"/>
        <w:rPr>
          <w:rFonts w:ascii="Arial" w:hAnsi="Arial" w:cs="Arial"/>
          <w:sz w:val="22"/>
        </w:rPr>
      </w:pPr>
    </w:p>
    <w:p w14:paraId="5A1D8A58" w14:textId="40B08535" w:rsidR="00A60302" w:rsidRPr="00A60302" w:rsidRDefault="00A60302" w:rsidP="00A60302">
      <w:pPr>
        <w:jc w:val="both"/>
        <w:rPr>
          <w:rFonts w:ascii="Arial" w:hAnsi="Arial" w:cs="Arial"/>
          <w:sz w:val="22"/>
        </w:rPr>
      </w:pPr>
      <w:r w:rsidRPr="00A60302">
        <w:rPr>
          <w:rFonts w:ascii="Arial" w:hAnsi="Arial" w:cs="Arial"/>
          <w:sz w:val="22"/>
        </w:rPr>
        <w:t xml:space="preserve">Metodika věnující se udržitelnému nakládání s dešťovými vodami v městském prostředí </w:t>
      </w:r>
      <w:r w:rsidR="00E6115E">
        <w:rPr>
          <w:rFonts w:ascii="Arial" w:hAnsi="Arial" w:cs="Arial"/>
          <w:sz w:val="22"/>
        </w:rPr>
        <w:t>vznikla</w:t>
      </w:r>
      <w:r w:rsidRPr="00A60302">
        <w:rPr>
          <w:rFonts w:ascii="Arial" w:hAnsi="Arial" w:cs="Arial"/>
          <w:sz w:val="22"/>
        </w:rPr>
        <w:t xml:space="preserve"> </w:t>
      </w:r>
      <w:r w:rsidR="00E6115E">
        <w:rPr>
          <w:rFonts w:ascii="Arial" w:hAnsi="Arial" w:cs="Arial"/>
          <w:sz w:val="22"/>
        </w:rPr>
        <w:t xml:space="preserve">v rámci </w:t>
      </w:r>
      <w:r w:rsidRPr="00A60302">
        <w:rPr>
          <w:rFonts w:ascii="Arial" w:hAnsi="Arial" w:cs="Arial"/>
          <w:sz w:val="22"/>
        </w:rPr>
        <w:t xml:space="preserve">dvouleté spolupráce </w:t>
      </w:r>
      <w:r w:rsidR="00371457">
        <w:rPr>
          <w:rFonts w:ascii="Arial" w:hAnsi="Arial" w:cs="Arial"/>
          <w:sz w:val="22"/>
        </w:rPr>
        <w:t>tým</w:t>
      </w:r>
      <w:r w:rsidR="000401C9">
        <w:rPr>
          <w:rFonts w:ascii="Arial" w:hAnsi="Arial" w:cs="Arial"/>
          <w:sz w:val="22"/>
        </w:rPr>
        <w:t>ů</w:t>
      </w:r>
      <w:r w:rsidR="00371457">
        <w:rPr>
          <w:rFonts w:ascii="Arial" w:hAnsi="Arial" w:cs="Arial"/>
          <w:sz w:val="22"/>
        </w:rPr>
        <w:t xml:space="preserve"> </w:t>
      </w:r>
      <w:r w:rsidRPr="00A60302">
        <w:rPr>
          <w:rFonts w:ascii="Arial" w:hAnsi="Arial" w:cs="Arial"/>
          <w:sz w:val="22"/>
        </w:rPr>
        <w:t xml:space="preserve">ČVUT </w:t>
      </w:r>
      <w:r w:rsidR="00E6115E">
        <w:rPr>
          <w:rFonts w:ascii="Arial" w:hAnsi="Arial" w:cs="Arial"/>
          <w:sz w:val="22"/>
        </w:rPr>
        <w:t xml:space="preserve">UCEEB </w:t>
      </w:r>
      <w:r w:rsidR="00371457">
        <w:rPr>
          <w:rFonts w:ascii="Arial" w:hAnsi="Arial" w:cs="Arial"/>
          <w:sz w:val="22"/>
        </w:rPr>
        <w:t xml:space="preserve">pod vedením </w:t>
      </w:r>
      <w:r w:rsidR="00FB70F5">
        <w:rPr>
          <w:rFonts w:ascii="Arial" w:hAnsi="Arial" w:cs="Arial"/>
          <w:sz w:val="22"/>
        </w:rPr>
        <w:t xml:space="preserve">Ing. arch. </w:t>
      </w:r>
      <w:r w:rsidR="00371457">
        <w:rPr>
          <w:rFonts w:ascii="Arial" w:hAnsi="Arial" w:cs="Arial"/>
          <w:sz w:val="22"/>
        </w:rPr>
        <w:t xml:space="preserve">Martiny Sýkorové </w:t>
      </w:r>
      <w:r w:rsidRPr="00A60302">
        <w:rPr>
          <w:rFonts w:ascii="Arial" w:hAnsi="Arial" w:cs="Arial"/>
          <w:sz w:val="22"/>
        </w:rPr>
        <w:t>a Univerzity Jana Evangelisty Purkyně v Ústí nad Labem</w:t>
      </w:r>
      <w:r w:rsidR="000401C9">
        <w:rPr>
          <w:rFonts w:ascii="Arial" w:hAnsi="Arial" w:cs="Arial"/>
          <w:sz w:val="22"/>
        </w:rPr>
        <w:t xml:space="preserve"> v čele </w:t>
      </w:r>
      <w:r w:rsidR="006063A2">
        <w:rPr>
          <w:rFonts w:ascii="Arial" w:hAnsi="Arial" w:cs="Arial"/>
          <w:sz w:val="22"/>
        </w:rPr>
        <w:t>s </w:t>
      </w:r>
      <w:r w:rsidR="000401C9">
        <w:rPr>
          <w:rFonts w:ascii="Arial" w:hAnsi="Arial" w:cs="Arial"/>
          <w:sz w:val="22"/>
        </w:rPr>
        <w:t>Janem Macháčem</w:t>
      </w:r>
      <w:r w:rsidR="00E6115E">
        <w:rPr>
          <w:rFonts w:ascii="Arial" w:hAnsi="Arial" w:cs="Arial"/>
          <w:sz w:val="22"/>
        </w:rPr>
        <w:t xml:space="preserve">. </w:t>
      </w:r>
      <w:r w:rsidRPr="00A60302">
        <w:rPr>
          <w:rFonts w:ascii="Arial" w:hAnsi="Arial" w:cs="Arial"/>
          <w:sz w:val="22"/>
        </w:rPr>
        <w:t xml:space="preserve">Publikace s názvem </w:t>
      </w:r>
      <w:r w:rsidR="00E6115E">
        <w:rPr>
          <w:rFonts w:ascii="Arial" w:hAnsi="Arial" w:cs="Arial"/>
          <w:sz w:val="22"/>
        </w:rPr>
        <w:t>„</w:t>
      </w:r>
      <w:r w:rsidRPr="00A60302">
        <w:rPr>
          <w:rFonts w:ascii="Arial" w:hAnsi="Arial" w:cs="Arial"/>
          <w:sz w:val="22"/>
        </w:rPr>
        <w:t>Voda ve městě: Metodika pro hospodaření s dešťovou vodou ve vazbě na zelenou infrastrukturu</w:t>
      </w:r>
      <w:r w:rsidR="00E6115E">
        <w:rPr>
          <w:rFonts w:ascii="Arial" w:hAnsi="Arial" w:cs="Arial"/>
          <w:sz w:val="22"/>
        </w:rPr>
        <w:t>“</w:t>
      </w:r>
      <w:r w:rsidRPr="00A60302">
        <w:rPr>
          <w:rFonts w:ascii="Arial" w:hAnsi="Arial" w:cs="Arial"/>
          <w:sz w:val="22"/>
        </w:rPr>
        <w:t xml:space="preserve"> provádí představitele měst přípravou, plánováním, realizací i údržbou opatření pro hospodaření s dešťovou vodou </w:t>
      </w:r>
      <w:r w:rsidR="00FB70F5">
        <w:rPr>
          <w:rFonts w:ascii="Arial" w:hAnsi="Arial" w:cs="Arial"/>
          <w:sz w:val="22"/>
        </w:rPr>
        <w:t xml:space="preserve">(HDV) </w:t>
      </w:r>
      <w:r w:rsidRPr="00A60302">
        <w:rPr>
          <w:rFonts w:ascii="Arial" w:hAnsi="Arial" w:cs="Arial"/>
          <w:sz w:val="22"/>
        </w:rPr>
        <w:t>ve vazbě na modrou a zelenou infrastrukturu.</w:t>
      </w:r>
    </w:p>
    <w:p w14:paraId="3A51444F" w14:textId="77777777" w:rsidR="00A60302" w:rsidRPr="00A60302" w:rsidRDefault="00A60302" w:rsidP="00A60302">
      <w:pPr>
        <w:jc w:val="both"/>
        <w:rPr>
          <w:rFonts w:ascii="Arial" w:hAnsi="Arial" w:cs="Arial"/>
          <w:sz w:val="22"/>
        </w:rPr>
      </w:pPr>
    </w:p>
    <w:p w14:paraId="5AB66B95" w14:textId="02A97227" w:rsidR="00A60302" w:rsidRPr="00A60302" w:rsidRDefault="00371457" w:rsidP="00A6030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</w:t>
      </w:r>
      <w:r w:rsidR="00A60302" w:rsidRPr="00A60302">
        <w:rPr>
          <w:rFonts w:ascii="Arial" w:hAnsi="Arial" w:cs="Arial"/>
          <w:sz w:val="22"/>
        </w:rPr>
        <w:t>Kvůli stále častějším projevům klimatické změny, kdy se střídají delší období sucha a přívalové srážky, si nejen akademická sféra, ale i zástupci samosprávy, státní správy i široká veřejnost uvědomují potřebu s dešťovou vodou lépe hospodařit – umožnit jí zasáknout se v místě jejího dopadu, po určitou dobu ji zadržet a dále ji využívat pro zálivku vegetace či kropení ulic v horkých letních dnech. Ve městech se však stále setkáváme se zažitým pohledem, jenž dešťovou vodu považuje za problém, který je třeba co nejrychleji vyřešit tím, že</w:t>
      </w:r>
      <w:r>
        <w:rPr>
          <w:rFonts w:ascii="Arial" w:hAnsi="Arial" w:cs="Arial"/>
          <w:sz w:val="22"/>
        </w:rPr>
        <w:t xml:space="preserve"> ji z daného prostředí odvedeme,“ říká </w:t>
      </w:r>
      <w:r w:rsidR="00FB70F5">
        <w:rPr>
          <w:rFonts w:ascii="Arial" w:hAnsi="Arial" w:cs="Arial"/>
          <w:sz w:val="22"/>
        </w:rPr>
        <w:t xml:space="preserve">Ing. arch. </w:t>
      </w:r>
      <w:r>
        <w:rPr>
          <w:rFonts w:ascii="Arial" w:hAnsi="Arial" w:cs="Arial"/>
          <w:sz w:val="22"/>
        </w:rPr>
        <w:t>Martina Sýkorová.</w:t>
      </w:r>
    </w:p>
    <w:p w14:paraId="234A07A6" w14:textId="77777777" w:rsidR="00A60302" w:rsidRPr="00A60302" w:rsidRDefault="00A60302" w:rsidP="00A60302">
      <w:pPr>
        <w:jc w:val="both"/>
        <w:rPr>
          <w:rFonts w:ascii="Arial" w:hAnsi="Arial" w:cs="Arial"/>
          <w:sz w:val="22"/>
        </w:rPr>
      </w:pPr>
    </w:p>
    <w:p w14:paraId="4633A55C" w14:textId="2DF59985" w:rsidR="00A60302" w:rsidRDefault="00A60302" w:rsidP="00A60302">
      <w:pPr>
        <w:jc w:val="both"/>
        <w:rPr>
          <w:rFonts w:ascii="Arial" w:hAnsi="Arial" w:cs="Arial"/>
          <w:sz w:val="22"/>
        </w:rPr>
      </w:pPr>
      <w:r w:rsidRPr="00A60302">
        <w:rPr>
          <w:rFonts w:ascii="Arial" w:hAnsi="Arial" w:cs="Arial"/>
          <w:sz w:val="22"/>
        </w:rPr>
        <w:t>Certifikovaná metodika je určena zástupcům měst, kteří chtějí nakládat s dešťovými vodami udržitelněji a pomocí tohoto přístupu podpořit i další městské systémy. Pomáhá zorientovat se v jednotlivých techničtějších i přírodě blízkých opatřeních HDV, popisuje jejich procesní prostup od povolení až po údržbu a poukazuje na pozitivní dopady opatření HDV i systému modré a zelené infrastruktury v měřítku celého města i jednotlivých veřejných prostranství.</w:t>
      </w:r>
    </w:p>
    <w:p w14:paraId="2AA8C4F5" w14:textId="77777777" w:rsidR="005B3305" w:rsidRDefault="005B3305" w:rsidP="00A60302">
      <w:pPr>
        <w:jc w:val="both"/>
        <w:rPr>
          <w:rFonts w:ascii="Arial" w:hAnsi="Arial" w:cs="Arial"/>
          <w:sz w:val="22"/>
        </w:rPr>
      </w:pPr>
    </w:p>
    <w:p w14:paraId="420F4E05" w14:textId="61B149AF" w:rsidR="00F81F11" w:rsidRDefault="00F81F11" w:rsidP="00A6030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Metodiky jsou ke stažení zdarma na </w:t>
      </w:r>
      <w:hyperlink r:id="rId12" w:history="1">
        <w:r w:rsidRPr="00133D34">
          <w:rPr>
            <w:rStyle w:val="Hypertextovodkaz"/>
            <w:rFonts w:ascii="Arial" w:hAnsi="Arial" w:cs="Arial"/>
            <w:sz w:val="22"/>
          </w:rPr>
          <w:t>www.vodavemeste.cz</w:t>
        </w:r>
      </w:hyperlink>
      <w:r>
        <w:rPr>
          <w:rFonts w:ascii="Arial" w:hAnsi="Arial" w:cs="Arial"/>
          <w:sz w:val="22"/>
        </w:rPr>
        <w:t xml:space="preserve"> nebo </w:t>
      </w:r>
      <w:hyperlink r:id="rId13" w:history="1">
        <w:r w:rsidRPr="00133D34">
          <w:rPr>
            <w:rStyle w:val="Hypertextovodkaz"/>
            <w:rFonts w:ascii="Arial" w:hAnsi="Arial" w:cs="Arial"/>
            <w:sz w:val="22"/>
          </w:rPr>
          <w:t>www.atraktivniobec.cz</w:t>
        </w:r>
      </w:hyperlink>
      <w:r>
        <w:rPr>
          <w:rFonts w:ascii="Arial" w:hAnsi="Arial" w:cs="Arial"/>
          <w:sz w:val="22"/>
        </w:rPr>
        <w:t xml:space="preserve">. </w:t>
      </w:r>
    </w:p>
    <w:p w14:paraId="763E20FE" w14:textId="4E98A85A" w:rsidR="00EB10D9" w:rsidRDefault="00EB10D9" w:rsidP="00A60302">
      <w:pPr>
        <w:jc w:val="both"/>
        <w:rPr>
          <w:rFonts w:ascii="Arial" w:hAnsi="Arial" w:cs="Arial"/>
          <w:sz w:val="22"/>
        </w:rPr>
      </w:pPr>
    </w:p>
    <w:p w14:paraId="6C0480AA" w14:textId="7960ED9A" w:rsidR="00A60302" w:rsidRDefault="00A60302" w:rsidP="00D56ECF">
      <w:pPr>
        <w:jc w:val="both"/>
        <w:rPr>
          <w:rFonts w:ascii="Arial" w:hAnsi="Arial" w:cs="Arial"/>
          <w:sz w:val="22"/>
        </w:rPr>
      </w:pPr>
    </w:p>
    <w:p w14:paraId="1E244677" w14:textId="66D8A84C" w:rsidR="00B55C91" w:rsidRDefault="00B55C91" w:rsidP="00B55C91">
      <w:pPr>
        <w:spacing w:after="165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E1887">
        <w:rPr>
          <w:rFonts w:ascii="Arial" w:eastAsia="Arial" w:hAnsi="Arial" w:cs="Arial"/>
          <w:b/>
          <w:sz w:val="18"/>
          <w:szCs w:val="18"/>
        </w:rPr>
        <w:t>Univerzitní centrum energeticky efektivních budov</w:t>
      </w:r>
      <w:r w:rsidRPr="001E1887">
        <w:rPr>
          <w:rFonts w:ascii="Arial" w:eastAsia="Arial" w:hAnsi="Arial" w:cs="Arial"/>
          <w:sz w:val="18"/>
          <w:szCs w:val="18"/>
        </w:rPr>
        <w:t xml:space="preserve"> je samostatným ústavem ČVUT v Praze. Sdružuje fakulty stavební, strojní, elektrotechnickou a biomedicínského inženýrství s cílem přirozeně sladit výzkumné aktivity zabývající se trvale udržitelnou výstavbou a úspěšně uvádět jejich výsledky do praxe. UCEEB je odezvou na jednu z nejvýznamnějších současných priorit Evropské unie zaměřenou na optimalizaci energetických úspor v budovách a vzniklo díky podpoře Operačního programu Výzkum a vývoj pro inovace MŠMT, který je financován EU a státním rozpočtem České republiky. Víc</w:t>
      </w:r>
      <w:r w:rsidR="008275BF">
        <w:rPr>
          <w:rFonts w:ascii="Arial" w:eastAsia="Arial" w:hAnsi="Arial" w:cs="Arial"/>
          <w:sz w:val="18"/>
          <w:szCs w:val="18"/>
        </w:rPr>
        <w:t>e informací</w:t>
      </w:r>
      <w:r w:rsidRPr="001E1887">
        <w:rPr>
          <w:rFonts w:ascii="Arial" w:eastAsia="Arial" w:hAnsi="Arial" w:cs="Arial"/>
          <w:sz w:val="18"/>
          <w:szCs w:val="18"/>
        </w:rPr>
        <w:t xml:space="preserve"> na </w:t>
      </w:r>
      <w:hyperlink r:id="rId14" w:history="1">
        <w:r w:rsidRPr="001E1887">
          <w:rPr>
            <w:rStyle w:val="Hypertextovodkaz"/>
            <w:rFonts w:ascii="Arial" w:eastAsia="Arial" w:hAnsi="Arial" w:cs="Arial"/>
            <w:sz w:val="18"/>
            <w:szCs w:val="18"/>
          </w:rPr>
          <w:t>www.uceeb.cz</w:t>
        </w:r>
      </w:hyperlink>
      <w:r w:rsidRPr="001E1887">
        <w:rPr>
          <w:rFonts w:ascii="Arial" w:eastAsia="Arial" w:hAnsi="Arial" w:cs="Arial"/>
          <w:sz w:val="18"/>
          <w:szCs w:val="18"/>
        </w:rPr>
        <w:t xml:space="preserve">. </w:t>
      </w:r>
    </w:p>
    <w:p w14:paraId="25343473" w14:textId="77777777" w:rsidR="005B3305" w:rsidRPr="001F7175" w:rsidRDefault="005B3305" w:rsidP="005B330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F7175">
        <w:rPr>
          <w:rFonts w:ascii="Arial" w:hAnsi="Arial" w:cs="Arial"/>
          <w:b/>
          <w:sz w:val="18"/>
          <w:szCs w:val="18"/>
        </w:rPr>
        <w:lastRenderedPageBreak/>
        <w:t>České vysoké učení technické v Praze</w:t>
      </w:r>
      <w:r w:rsidRPr="001F7175">
        <w:rPr>
          <w:rFonts w:ascii="Arial" w:hAnsi="Arial" w:cs="Arial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17 800 studentů. Pro akademický rok 2021/22 nabízí ČVUT svým studentům 227 akreditovaných studijních programů a z toho 94 v cizím jazyce. ČVUT vychovává odborníky v oblasti techniky, vědce a manažery se znalostí cizích jazyků, kteří jsou dynamičtí, flexibilní a dokáží se rychle přizpůsobovat požadavkům trhu. ČVUT v Praze je v současné době na následujících pozicích podle žebříčku QS </w:t>
      </w:r>
      <w:proofErr w:type="spellStart"/>
      <w:r w:rsidRPr="001F7175">
        <w:rPr>
          <w:rFonts w:ascii="Arial" w:hAnsi="Arial" w:cs="Arial"/>
          <w:sz w:val="18"/>
          <w:szCs w:val="18"/>
        </w:rPr>
        <w:t>World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1F7175">
        <w:rPr>
          <w:rFonts w:ascii="Arial" w:hAnsi="Arial" w:cs="Arial"/>
          <w:sz w:val="18"/>
          <w:szCs w:val="18"/>
        </w:rPr>
        <w:t>Rankings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, který hodnotil 1604 univerzit po celém světě. V celosvětovém žebříčku QS </w:t>
      </w:r>
      <w:proofErr w:type="spellStart"/>
      <w:r w:rsidRPr="001F7175">
        <w:rPr>
          <w:rFonts w:ascii="Arial" w:hAnsi="Arial" w:cs="Arial"/>
          <w:sz w:val="18"/>
          <w:szCs w:val="18"/>
        </w:rPr>
        <w:t>World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1F7175">
        <w:rPr>
          <w:rFonts w:ascii="Arial" w:hAnsi="Arial" w:cs="Arial"/>
          <w:sz w:val="18"/>
          <w:szCs w:val="18"/>
        </w:rPr>
        <w:t>Rankings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je ČVUT na 432. místě a na 12. pozici v regionálním hodnocení „</w:t>
      </w:r>
      <w:proofErr w:type="spellStart"/>
      <w:r w:rsidRPr="001F7175">
        <w:rPr>
          <w:rFonts w:ascii="Arial" w:hAnsi="Arial" w:cs="Arial"/>
          <w:sz w:val="18"/>
          <w:szCs w:val="18"/>
        </w:rPr>
        <w:t>Emerging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F7175">
        <w:rPr>
          <w:rFonts w:ascii="Arial" w:hAnsi="Arial" w:cs="Arial"/>
          <w:sz w:val="18"/>
          <w:szCs w:val="18"/>
        </w:rPr>
        <w:t>Europe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1F7175">
        <w:rPr>
          <w:rFonts w:ascii="Arial" w:hAnsi="Arial" w:cs="Arial"/>
          <w:sz w:val="18"/>
          <w:szCs w:val="18"/>
        </w:rPr>
        <w:t>Central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F7175">
        <w:rPr>
          <w:rFonts w:ascii="Arial" w:hAnsi="Arial" w:cs="Arial"/>
          <w:sz w:val="18"/>
          <w:szCs w:val="18"/>
        </w:rPr>
        <w:t>Asia</w:t>
      </w:r>
      <w:proofErr w:type="spellEnd"/>
      <w:r w:rsidRPr="001F7175">
        <w:rPr>
          <w:rFonts w:ascii="Arial" w:hAnsi="Arial" w:cs="Arial"/>
          <w:sz w:val="18"/>
          <w:szCs w:val="18"/>
        </w:rPr>
        <w:t>“. V rámci hodnocení pro „</w:t>
      </w:r>
      <w:proofErr w:type="spellStart"/>
      <w:r w:rsidRPr="001F7175">
        <w:rPr>
          <w:rFonts w:ascii="Arial" w:hAnsi="Arial" w:cs="Arial"/>
          <w:sz w:val="18"/>
          <w:szCs w:val="18"/>
        </w:rPr>
        <w:t>Engineering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– Civil and </w:t>
      </w:r>
      <w:proofErr w:type="spellStart"/>
      <w:r w:rsidRPr="001F7175">
        <w:rPr>
          <w:rFonts w:ascii="Arial" w:hAnsi="Arial" w:cs="Arial"/>
          <w:sz w:val="18"/>
          <w:szCs w:val="18"/>
        </w:rPr>
        <w:t>Structural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" je ČVUT mezi </w:t>
      </w:r>
      <w:proofErr w:type="gramStart"/>
      <w:r w:rsidRPr="001F7175">
        <w:rPr>
          <w:rFonts w:ascii="Arial" w:hAnsi="Arial" w:cs="Arial"/>
          <w:sz w:val="18"/>
          <w:szCs w:val="18"/>
        </w:rPr>
        <w:t>151.–200</w:t>
      </w:r>
      <w:proofErr w:type="gramEnd"/>
      <w:r w:rsidRPr="001F7175">
        <w:rPr>
          <w:rFonts w:ascii="Arial" w:hAnsi="Arial" w:cs="Arial"/>
          <w:sz w:val="18"/>
          <w:szCs w:val="18"/>
        </w:rPr>
        <w:t>. místem, v oblasti „</w:t>
      </w:r>
      <w:proofErr w:type="spellStart"/>
      <w:r w:rsidRPr="001F7175">
        <w:rPr>
          <w:rFonts w:ascii="Arial" w:hAnsi="Arial" w:cs="Arial"/>
          <w:sz w:val="18"/>
          <w:szCs w:val="18"/>
        </w:rPr>
        <w:t>Engineering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1F7175">
        <w:rPr>
          <w:rFonts w:ascii="Arial" w:hAnsi="Arial" w:cs="Arial"/>
          <w:sz w:val="18"/>
          <w:szCs w:val="18"/>
        </w:rPr>
        <w:t>Mechanical</w:t>
      </w:r>
      <w:proofErr w:type="spellEnd"/>
      <w:r w:rsidRPr="001F7175">
        <w:rPr>
          <w:rFonts w:ascii="Arial" w:hAnsi="Arial" w:cs="Arial"/>
          <w:sz w:val="18"/>
          <w:szCs w:val="18"/>
        </w:rPr>
        <w:t>“ na 201.–250. místě, u „</w:t>
      </w:r>
      <w:proofErr w:type="spellStart"/>
      <w:r w:rsidRPr="001F7175">
        <w:rPr>
          <w:rFonts w:ascii="Arial" w:hAnsi="Arial" w:cs="Arial"/>
          <w:sz w:val="18"/>
          <w:szCs w:val="18"/>
        </w:rPr>
        <w:t>Engineering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1F7175">
        <w:rPr>
          <w:rFonts w:ascii="Arial" w:hAnsi="Arial" w:cs="Arial"/>
          <w:sz w:val="18"/>
          <w:szCs w:val="18"/>
        </w:rPr>
        <w:t>Electrical</w:t>
      </w:r>
      <w:proofErr w:type="spellEnd"/>
      <w:r w:rsidRPr="001F7175">
        <w:rPr>
          <w:rFonts w:ascii="Arial" w:hAnsi="Arial" w:cs="Arial"/>
          <w:sz w:val="18"/>
          <w:szCs w:val="18"/>
        </w:rPr>
        <w:t>“ na 201.–250. pozici. V oblasti „</w:t>
      </w:r>
      <w:proofErr w:type="spellStart"/>
      <w:r w:rsidRPr="001F7175">
        <w:rPr>
          <w:rFonts w:ascii="Arial" w:hAnsi="Arial" w:cs="Arial"/>
          <w:sz w:val="18"/>
          <w:szCs w:val="18"/>
        </w:rPr>
        <w:t>Physics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and Astronomy“ na 201. až 250. místě, „Natural </w:t>
      </w:r>
      <w:proofErr w:type="spellStart"/>
      <w:r w:rsidRPr="001F7175">
        <w:rPr>
          <w:rFonts w:ascii="Arial" w:hAnsi="Arial" w:cs="Arial"/>
          <w:sz w:val="18"/>
          <w:szCs w:val="18"/>
        </w:rPr>
        <w:t>Sciences</w:t>
      </w:r>
      <w:proofErr w:type="spellEnd"/>
      <w:r w:rsidRPr="001F7175">
        <w:rPr>
          <w:rFonts w:ascii="Arial" w:hAnsi="Arial" w:cs="Arial"/>
          <w:sz w:val="18"/>
          <w:szCs w:val="18"/>
        </w:rPr>
        <w:t>“ jsou na 254. příčce. V oblasti „</w:t>
      </w:r>
      <w:proofErr w:type="spellStart"/>
      <w:r w:rsidRPr="001F7175">
        <w:rPr>
          <w:rFonts w:ascii="Arial" w:hAnsi="Arial" w:cs="Arial"/>
          <w:sz w:val="18"/>
          <w:szCs w:val="18"/>
        </w:rPr>
        <w:t>Computer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1F7175">
        <w:rPr>
          <w:rFonts w:ascii="Arial" w:hAnsi="Arial" w:cs="Arial"/>
          <w:sz w:val="18"/>
          <w:szCs w:val="18"/>
        </w:rPr>
        <w:t>Information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Systems" je na 201. –250. místě, v oblasti „</w:t>
      </w:r>
      <w:proofErr w:type="spellStart"/>
      <w:r w:rsidRPr="001F7175">
        <w:rPr>
          <w:rFonts w:ascii="Arial" w:hAnsi="Arial" w:cs="Arial"/>
          <w:sz w:val="18"/>
          <w:szCs w:val="18"/>
        </w:rPr>
        <w:t>Mathematics</w:t>
      </w:r>
      <w:proofErr w:type="spellEnd"/>
      <w:r w:rsidRPr="001F7175">
        <w:rPr>
          <w:rFonts w:ascii="Arial" w:hAnsi="Arial" w:cs="Arial"/>
          <w:sz w:val="18"/>
          <w:szCs w:val="18"/>
        </w:rPr>
        <w:t>“ na 351. –400. místě, v oblasti „</w:t>
      </w:r>
      <w:proofErr w:type="spellStart"/>
      <w:r w:rsidRPr="001F7175">
        <w:rPr>
          <w:rFonts w:ascii="Arial" w:hAnsi="Arial" w:cs="Arial"/>
          <w:sz w:val="18"/>
          <w:szCs w:val="18"/>
        </w:rPr>
        <w:t>Material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F7175">
        <w:rPr>
          <w:rFonts w:ascii="Arial" w:hAnsi="Arial" w:cs="Arial"/>
          <w:sz w:val="18"/>
          <w:szCs w:val="18"/>
        </w:rPr>
        <w:t>Sciences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“ na </w:t>
      </w:r>
      <w:proofErr w:type="gramStart"/>
      <w:r w:rsidRPr="001F7175">
        <w:rPr>
          <w:rFonts w:ascii="Arial" w:hAnsi="Arial" w:cs="Arial"/>
          <w:sz w:val="18"/>
          <w:szCs w:val="18"/>
        </w:rPr>
        <w:t>301.–350</w:t>
      </w:r>
      <w:proofErr w:type="gramEnd"/>
      <w:r w:rsidRPr="001F7175">
        <w:rPr>
          <w:rFonts w:ascii="Arial" w:hAnsi="Arial" w:cs="Arial"/>
          <w:sz w:val="18"/>
          <w:szCs w:val="18"/>
        </w:rPr>
        <w:t>. místě a v oblasti „</w:t>
      </w:r>
      <w:proofErr w:type="spellStart"/>
      <w:r w:rsidRPr="001F7175">
        <w:rPr>
          <w:rFonts w:ascii="Arial" w:hAnsi="Arial" w:cs="Arial"/>
          <w:sz w:val="18"/>
          <w:szCs w:val="18"/>
        </w:rPr>
        <w:t>Engineering</w:t>
      </w:r>
      <w:proofErr w:type="spellEnd"/>
      <w:r w:rsidRPr="001F7175">
        <w:rPr>
          <w:rFonts w:ascii="Arial" w:hAnsi="Arial" w:cs="Arial"/>
          <w:sz w:val="18"/>
          <w:szCs w:val="18"/>
        </w:rPr>
        <w:t xml:space="preserve"> and Technology“ je ČVUT na 221. místě. Více informací najdete na </w:t>
      </w:r>
      <w:hyperlink r:id="rId15" w:history="1">
        <w:r w:rsidRPr="001F7175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1F7175">
        <w:rPr>
          <w:rFonts w:ascii="Arial" w:hAnsi="Arial" w:cs="Arial"/>
          <w:sz w:val="18"/>
          <w:szCs w:val="18"/>
        </w:rPr>
        <w:t xml:space="preserve">. </w:t>
      </w:r>
    </w:p>
    <w:p w14:paraId="1DF8DD6D" w14:textId="77777777" w:rsidR="00725195" w:rsidRPr="00E526F3" w:rsidRDefault="00725195" w:rsidP="00B55C91">
      <w:pPr>
        <w:spacing w:after="165" w:line="240" w:lineRule="auto"/>
        <w:jc w:val="both"/>
        <w:rPr>
          <w:sz w:val="16"/>
          <w:szCs w:val="16"/>
        </w:rPr>
      </w:pPr>
      <w:bookmarkStart w:id="0" w:name="_GoBack"/>
      <w:bookmarkEnd w:id="0"/>
    </w:p>
    <w:sectPr w:rsidR="00725195" w:rsidRPr="00E526F3" w:rsidSect="00AE0AAC">
      <w:headerReference w:type="default" r:id="rId16"/>
      <w:headerReference w:type="first" r:id="rId17"/>
      <w:footerReference w:type="first" r:id="rId18"/>
      <w:pgSz w:w="11906" w:h="16838"/>
      <w:pgMar w:top="3232" w:right="851" w:bottom="1871" w:left="2948" w:header="0" w:footer="284" w:gutter="0"/>
      <w:cols w:space="720"/>
      <w:formProt w:val="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E11E" w16cex:dateUtc="2020-10-05T16:14:00Z"/>
  <w16cex:commentExtensible w16cex:durableId="2325E082" w16cex:dateUtc="2020-10-05T16:1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D9B7" w14:textId="77777777" w:rsidR="00BB7178" w:rsidRDefault="00BB7178" w:rsidP="003829EA">
      <w:pPr>
        <w:spacing w:line="240" w:lineRule="auto"/>
      </w:pPr>
      <w:r>
        <w:separator/>
      </w:r>
    </w:p>
  </w:endnote>
  <w:endnote w:type="continuationSeparator" w:id="0">
    <w:p w14:paraId="16F4D4BD" w14:textId="77777777" w:rsidR="00BB7178" w:rsidRDefault="00BB7178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7999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B55C02B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82DBC6B" wp14:editId="0DA246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D6542" wp14:editId="70D2594F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4D4F3F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5A93E" w14:textId="77777777" w:rsidR="00BB7178" w:rsidRDefault="00BB7178" w:rsidP="003829EA">
      <w:pPr>
        <w:spacing w:line="240" w:lineRule="auto"/>
      </w:pPr>
      <w:r>
        <w:separator/>
      </w:r>
    </w:p>
  </w:footnote>
  <w:footnote w:type="continuationSeparator" w:id="0">
    <w:p w14:paraId="4C0C01CD" w14:textId="77777777" w:rsidR="00BB7178" w:rsidRDefault="00BB7178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C6C5A" w14:textId="106C18D4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5B330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5B330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D35660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6497F043" w14:textId="77777777" w:rsidR="000421D9" w:rsidRPr="00E40EFE" w:rsidRDefault="000421D9" w:rsidP="00AE0AAC">
    <w:pPr>
      <w:framePr w:w="4536" w:h="2881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3E92364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BF9F3DA" wp14:editId="5F0CA75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BC651" wp14:editId="3E73B684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8BC0D0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352CC" w14:textId="36D5F65F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5B330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5B330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8EC29A9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AB"/>
    <w:rsid w:val="0000562A"/>
    <w:rsid w:val="00016108"/>
    <w:rsid w:val="000401C9"/>
    <w:rsid w:val="000403B8"/>
    <w:rsid w:val="000421D9"/>
    <w:rsid w:val="000469B3"/>
    <w:rsid w:val="00051265"/>
    <w:rsid w:val="00062AF8"/>
    <w:rsid w:val="000633F2"/>
    <w:rsid w:val="00070AD6"/>
    <w:rsid w:val="00071B94"/>
    <w:rsid w:val="0007585A"/>
    <w:rsid w:val="00080867"/>
    <w:rsid w:val="00085D7D"/>
    <w:rsid w:val="000924AB"/>
    <w:rsid w:val="000A49D4"/>
    <w:rsid w:val="000A4D7F"/>
    <w:rsid w:val="000C4CE0"/>
    <w:rsid w:val="000D2854"/>
    <w:rsid w:val="000E0674"/>
    <w:rsid w:val="000F3D93"/>
    <w:rsid w:val="0011512F"/>
    <w:rsid w:val="00120329"/>
    <w:rsid w:val="0012590F"/>
    <w:rsid w:val="001417FF"/>
    <w:rsid w:val="00142CC3"/>
    <w:rsid w:val="001442C5"/>
    <w:rsid w:val="00155946"/>
    <w:rsid w:val="00156B22"/>
    <w:rsid w:val="001574C3"/>
    <w:rsid w:val="00172662"/>
    <w:rsid w:val="001766B4"/>
    <w:rsid w:val="00177E89"/>
    <w:rsid w:val="0018635A"/>
    <w:rsid w:val="00190FEE"/>
    <w:rsid w:val="00191964"/>
    <w:rsid w:val="0019419C"/>
    <w:rsid w:val="001A0D50"/>
    <w:rsid w:val="001B2DA1"/>
    <w:rsid w:val="001B339C"/>
    <w:rsid w:val="001C7C8B"/>
    <w:rsid w:val="001C7E6B"/>
    <w:rsid w:val="001D1DFB"/>
    <w:rsid w:val="001E1887"/>
    <w:rsid w:val="001E3831"/>
    <w:rsid w:val="001E5BB3"/>
    <w:rsid w:val="002275CF"/>
    <w:rsid w:val="00240CCC"/>
    <w:rsid w:val="00243595"/>
    <w:rsid w:val="00244B02"/>
    <w:rsid w:val="0025076F"/>
    <w:rsid w:val="00252AEF"/>
    <w:rsid w:val="00254348"/>
    <w:rsid w:val="002553A2"/>
    <w:rsid w:val="0026332E"/>
    <w:rsid w:val="002634DB"/>
    <w:rsid w:val="00267EF7"/>
    <w:rsid w:val="00281757"/>
    <w:rsid w:val="00286DFB"/>
    <w:rsid w:val="00287349"/>
    <w:rsid w:val="00297CB8"/>
    <w:rsid w:val="002A4B9F"/>
    <w:rsid w:val="002B1591"/>
    <w:rsid w:val="002D05F8"/>
    <w:rsid w:val="00302F7B"/>
    <w:rsid w:val="00314535"/>
    <w:rsid w:val="00333170"/>
    <w:rsid w:val="00340EAE"/>
    <w:rsid w:val="003423D3"/>
    <w:rsid w:val="003429B8"/>
    <w:rsid w:val="003559A8"/>
    <w:rsid w:val="003573A1"/>
    <w:rsid w:val="00362CEF"/>
    <w:rsid w:val="003651C0"/>
    <w:rsid w:val="00371457"/>
    <w:rsid w:val="003739AB"/>
    <w:rsid w:val="003829EA"/>
    <w:rsid w:val="00387CAD"/>
    <w:rsid w:val="00392C46"/>
    <w:rsid w:val="003A2F1D"/>
    <w:rsid w:val="003A768B"/>
    <w:rsid w:val="003B54AA"/>
    <w:rsid w:val="003C1773"/>
    <w:rsid w:val="003D620B"/>
    <w:rsid w:val="003E43AB"/>
    <w:rsid w:val="003F087D"/>
    <w:rsid w:val="003F32EF"/>
    <w:rsid w:val="00400F34"/>
    <w:rsid w:val="00406215"/>
    <w:rsid w:val="004121BD"/>
    <w:rsid w:val="00420F6D"/>
    <w:rsid w:val="00427F23"/>
    <w:rsid w:val="004345FB"/>
    <w:rsid w:val="00442098"/>
    <w:rsid w:val="004423DC"/>
    <w:rsid w:val="0044596C"/>
    <w:rsid w:val="00447F0C"/>
    <w:rsid w:val="004529D4"/>
    <w:rsid w:val="004764D3"/>
    <w:rsid w:val="004911A1"/>
    <w:rsid w:val="00493D21"/>
    <w:rsid w:val="004960CD"/>
    <w:rsid w:val="004B680E"/>
    <w:rsid w:val="004C34B5"/>
    <w:rsid w:val="004C7754"/>
    <w:rsid w:val="004D1F57"/>
    <w:rsid w:val="004D3510"/>
    <w:rsid w:val="004E4774"/>
    <w:rsid w:val="004F4B01"/>
    <w:rsid w:val="004F5ACD"/>
    <w:rsid w:val="005138EF"/>
    <w:rsid w:val="00521253"/>
    <w:rsid w:val="00523661"/>
    <w:rsid w:val="00544608"/>
    <w:rsid w:val="00550DAF"/>
    <w:rsid w:val="00556989"/>
    <w:rsid w:val="0055793B"/>
    <w:rsid w:val="00566042"/>
    <w:rsid w:val="00572746"/>
    <w:rsid w:val="00574099"/>
    <w:rsid w:val="00577B99"/>
    <w:rsid w:val="00596E40"/>
    <w:rsid w:val="005B03C2"/>
    <w:rsid w:val="005B3305"/>
    <w:rsid w:val="005C0E76"/>
    <w:rsid w:val="005C4A42"/>
    <w:rsid w:val="005D1B42"/>
    <w:rsid w:val="005E1090"/>
    <w:rsid w:val="005E6888"/>
    <w:rsid w:val="005E6AAA"/>
    <w:rsid w:val="005E759D"/>
    <w:rsid w:val="005F1F25"/>
    <w:rsid w:val="006063A2"/>
    <w:rsid w:val="00607B8E"/>
    <w:rsid w:val="00611C33"/>
    <w:rsid w:val="00627FC5"/>
    <w:rsid w:val="006579DB"/>
    <w:rsid w:val="0067778B"/>
    <w:rsid w:val="006A2686"/>
    <w:rsid w:val="006A3483"/>
    <w:rsid w:val="006A3A6D"/>
    <w:rsid w:val="006B599E"/>
    <w:rsid w:val="006D46CD"/>
    <w:rsid w:val="00715D14"/>
    <w:rsid w:val="00720D8F"/>
    <w:rsid w:val="00722586"/>
    <w:rsid w:val="00725195"/>
    <w:rsid w:val="007330FB"/>
    <w:rsid w:val="007334A1"/>
    <w:rsid w:val="00740911"/>
    <w:rsid w:val="00754F8A"/>
    <w:rsid w:val="00755824"/>
    <w:rsid w:val="007707ED"/>
    <w:rsid w:val="00780496"/>
    <w:rsid w:val="00780551"/>
    <w:rsid w:val="00790AFA"/>
    <w:rsid w:val="007A2C0C"/>
    <w:rsid w:val="007B4326"/>
    <w:rsid w:val="007C054C"/>
    <w:rsid w:val="007C7020"/>
    <w:rsid w:val="007D3A93"/>
    <w:rsid w:val="007D413C"/>
    <w:rsid w:val="007D5449"/>
    <w:rsid w:val="007D57DB"/>
    <w:rsid w:val="007D5B59"/>
    <w:rsid w:val="007D716C"/>
    <w:rsid w:val="007E6D91"/>
    <w:rsid w:val="007F667F"/>
    <w:rsid w:val="00803CD6"/>
    <w:rsid w:val="008275BF"/>
    <w:rsid w:val="00840C6A"/>
    <w:rsid w:val="00854048"/>
    <w:rsid w:val="0088375A"/>
    <w:rsid w:val="00885FBD"/>
    <w:rsid w:val="008A7558"/>
    <w:rsid w:val="008B0A7A"/>
    <w:rsid w:val="008B6A4F"/>
    <w:rsid w:val="008B7EB9"/>
    <w:rsid w:val="008C154A"/>
    <w:rsid w:val="008C1940"/>
    <w:rsid w:val="008D1144"/>
    <w:rsid w:val="008D4B2A"/>
    <w:rsid w:val="008E199C"/>
    <w:rsid w:val="00905FB9"/>
    <w:rsid w:val="00925272"/>
    <w:rsid w:val="009326BA"/>
    <w:rsid w:val="00934F96"/>
    <w:rsid w:val="00941856"/>
    <w:rsid w:val="00944576"/>
    <w:rsid w:val="00950D32"/>
    <w:rsid w:val="009566D3"/>
    <w:rsid w:val="009576B6"/>
    <w:rsid w:val="00995680"/>
    <w:rsid w:val="00997E73"/>
    <w:rsid w:val="009A04F0"/>
    <w:rsid w:val="009A7D7A"/>
    <w:rsid w:val="009F51E6"/>
    <w:rsid w:val="009F6BE8"/>
    <w:rsid w:val="00A00436"/>
    <w:rsid w:val="00A03016"/>
    <w:rsid w:val="00A059A7"/>
    <w:rsid w:val="00A1314E"/>
    <w:rsid w:val="00A17142"/>
    <w:rsid w:val="00A24663"/>
    <w:rsid w:val="00A26F56"/>
    <w:rsid w:val="00A32CF1"/>
    <w:rsid w:val="00A35C02"/>
    <w:rsid w:val="00A410A3"/>
    <w:rsid w:val="00A457EC"/>
    <w:rsid w:val="00A5019A"/>
    <w:rsid w:val="00A56169"/>
    <w:rsid w:val="00A60302"/>
    <w:rsid w:val="00A6743A"/>
    <w:rsid w:val="00A71D5E"/>
    <w:rsid w:val="00A75551"/>
    <w:rsid w:val="00A8087B"/>
    <w:rsid w:val="00AA0E28"/>
    <w:rsid w:val="00AC78A3"/>
    <w:rsid w:val="00AE0870"/>
    <w:rsid w:val="00AE0AAC"/>
    <w:rsid w:val="00AE5149"/>
    <w:rsid w:val="00AE63BD"/>
    <w:rsid w:val="00B06018"/>
    <w:rsid w:val="00B14E2A"/>
    <w:rsid w:val="00B1631D"/>
    <w:rsid w:val="00B267B5"/>
    <w:rsid w:val="00B55C91"/>
    <w:rsid w:val="00B91F47"/>
    <w:rsid w:val="00B93A70"/>
    <w:rsid w:val="00BB7178"/>
    <w:rsid w:val="00BD35B8"/>
    <w:rsid w:val="00BE3A4A"/>
    <w:rsid w:val="00BE3DFC"/>
    <w:rsid w:val="00BF047C"/>
    <w:rsid w:val="00BF4C1A"/>
    <w:rsid w:val="00C16553"/>
    <w:rsid w:val="00C31737"/>
    <w:rsid w:val="00C344BA"/>
    <w:rsid w:val="00C50433"/>
    <w:rsid w:val="00C514FB"/>
    <w:rsid w:val="00C54FE8"/>
    <w:rsid w:val="00C61188"/>
    <w:rsid w:val="00C70381"/>
    <w:rsid w:val="00C84DFB"/>
    <w:rsid w:val="00CC1B56"/>
    <w:rsid w:val="00CD3F2A"/>
    <w:rsid w:val="00CD4DFA"/>
    <w:rsid w:val="00CD773A"/>
    <w:rsid w:val="00CE57BC"/>
    <w:rsid w:val="00CE5B88"/>
    <w:rsid w:val="00CE6DA7"/>
    <w:rsid w:val="00CE7628"/>
    <w:rsid w:val="00CF242A"/>
    <w:rsid w:val="00D33E16"/>
    <w:rsid w:val="00D51E93"/>
    <w:rsid w:val="00D55CB4"/>
    <w:rsid w:val="00D56ECF"/>
    <w:rsid w:val="00D7678E"/>
    <w:rsid w:val="00D81B9E"/>
    <w:rsid w:val="00D903A8"/>
    <w:rsid w:val="00D9360A"/>
    <w:rsid w:val="00DA704A"/>
    <w:rsid w:val="00DC18B8"/>
    <w:rsid w:val="00DC662C"/>
    <w:rsid w:val="00DC7983"/>
    <w:rsid w:val="00DE1EEB"/>
    <w:rsid w:val="00E128EA"/>
    <w:rsid w:val="00E308B3"/>
    <w:rsid w:val="00E31A05"/>
    <w:rsid w:val="00E41F64"/>
    <w:rsid w:val="00E526F3"/>
    <w:rsid w:val="00E52B49"/>
    <w:rsid w:val="00E57743"/>
    <w:rsid w:val="00E6115E"/>
    <w:rsid w:val="00E65F0A"/>
    <w:rsid w:val="00E724F6"/>
    <w:rsid w:val="00E7485F"/>
    <w:rsid w:val="00E83E4F"/>
    <w:rsid w:val="00E86BC5"/>
    <w:rsid w:val="00E915C7"/>
    <w:rsid w:val="00EA5EE4"/>
    <w:rsid w:val="00EA7A3C"/>
    <w:rsid w:val="00EB10D9"/>
    <w:rsid w:val="00EB4E43"/>
    <w:rsid w:val="00EB66DF"/>
    <w:rsid w:val="00EC18F3"/>
    <w:rsid w:val="00ED2006"/>
    <w:rsid w:val="00EE0AAF"/>
    <w:rsid w:val="00EE5047"/>
    <w:rsid w:val="00F0015C"/>
    <w:rsid w:val="00F11829"/>
    <w:rsid w:val="00F154F8"/>
    <w:rsid w:val="00F23D38"/>
    <w:rsid w:val="00F32CE5"/>
    <w:rsid w:val="00F32F8A"/>
    <w:rsid w:val="00F51611"/>
    <w:rsid w:val="00F563B4"/>
    <w:rsid w:val="00F74F42"/>
    <w:rsid w:val="00F81F11"/>
    <w:rsid w:val="00F933AC"/>
    <w:rsid w:val="00F9757E"/>
    <w:rsid w:val="00FA142F"/>
    <w:rsid w:val="00FB1713"/>
    <w:rsid w:val="00FB5DA1"/>
    <w:rsid w:val="00FB70F5"/>
    <w:rsid w:val="00FC2511"/>
    <w:rsid w:val="00FD2BBF"/>
    <w:rsid w:val="00FE0333"/>
    <w:rsid w:val="00FF229F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DC256D"/>
  <w15:docId w15:val="{69DCB1C9-4756-485D-8603-7DF4589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customStyle="1" w:styleId="Standard">
    <w:name w:val="Standard"/>
    <w:rsid w:val="003739AB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57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57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576"/>
    <w:rPr>
      <w:rFonts w:ascii="Technika" w:hAnsi="Technika" w:cs="Mangal"/>
      <w:b/>
      <w:bCs/>
      <w:sz w:val="20"/>
      <w:szCs w:val="18"/>
    </w:rPr>
  </w:style>
  <w:style w:type="paragraph" w:customStyle="1" w:styleId="Zapati">
    <w:name w:val="Zapati"/>
    <w:basedOn w:val="Normln"/>
    <w:link w:val="ZapatiChar"/>
    <w:qFormat/>
    <w:rsid w:val="00944576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944576"/>
    <w:rPr>
      <w:rFonts w:ascii="Technika" w:hAnsi="Technika" w:cs="Arial"/>
      <w:sz w:val="18"/>
      <w:szCs w:val="18"/>
    </w:rPr>
  </w:style>
  <w:style w:type="paragraph" w:styleId="Revize">
    <w:name w:val="Revision"/>
    <w:hidden/>
    <w:uiPriority w:val="99"/>
    <w:semiHidden/>
    <w:rsid w:val="00CE57BC"/>
    <w:rPr>
      <w:rFonts w:ascii="Technika" w:hAnsi="Technika" w:cs="Mangal"/>
      <w:sz w:val="20"/>
    </w:rPr>
  </w:style>
  <w:style w:type="paragraph" w:styleId="Normlnweb">
    <w:name w:val="Normal (Web)"/>
    <w:basedOn w:val="Normln"/>
    <w:uiPriority w:val="99"/>
    <w:semiHidden/>
    <w:unhideWhenUsed/>
    <w:rsid w:val="00A603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1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09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aktivniobec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davemeste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simcinova@cvut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vut.cz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ceeb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esova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6CF54F-CC9B-404E-8300-EA61071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CZ.DOTX</Template>
  <TotalTime>13</TotalTime>
  <Pages>3</Pages>
  <Words>879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Kokesova</dc:creator>
  <cp:keywords/>
  <dc:description/>
  <cp:lastModifiedBy>Vondrakova, Andrea</cp:lastModifiedBy>
  <cp:revision>6</cp:revision>
  <cp:lastPrinted>2017-11-27T13:23:00Z</cp:lastPrinted>
  <dcterms:created xsi:type="dcterms:W3CDTF">2021-05-07T05:36:00Z</dcterms:created>
  <dcterms:modified xsi:type="dcterms:W3CDTF">2021-05-11T06:41:00Z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